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519"/>
      </w:tblGrid>
      <w:tr w:rsidR="00FC7167" w:rsidRPr="009D5D99" w:rsidTr="00CB603E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FC7167" w:rsidRPr="00915F7B" w:rsidRDefault="00FC7167" w:rsidP="00FC7167">
            <w:pPr>
              <w:jc w:val="right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br w:type="page"/>
            </w:r>
          </w:p>
          <w:p w:rsidR="00FC7167" w:rsidRPr="00915F7B" w:rsidRDefault="00FC7167" w:rsidP="00FC71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:rsidR="00FC7167" w:rsidRPr="00F7509E" w:rsidRDefault="00FC7167" w:rsidP="00CB603E">
            <w:pPr>
              <w:rPr>
                <w:sz w:val="26"/>
                <w:szCs w:val="26"/>
              </w:rPr>
            </w:pPr>
            <w:r w:rsidRPr="00F7509E">
              <w:rPr>
                <w:sz w:val="26"/>
                <w:szCs w:val="26"/>
              </w:rPr>
              <w:t>Приложение</w:t>
            </w:r>
            <w:r w:rsidR="00705087" w:rsidRPr="00F7509E">
              <w:rPr>
                <w:sz w:val="26"/>
                <w:szCs w:val="26"/>
              </w:rPr>
              <w:t xml:space="preserve"> 1</w:t>
            </w:r>
            <w:r w:rsidR="00312B54" w:rsidRPr="00F7509E">
              <w:rPr>
                <w:sz w:val="26"/>
                <w:szCs w:val="26"/>
              </w:rPr>
              <w:t>0</w:t>
            </w:r>
          </w:p>
          <w:p w:rsidR="00FC7167" w:rsidRPr="00F7509E" w:rsidRDefault="00FC7167" w:rsidP="00CB603E">
            <w:pPr>
              <w:pStyle w:val="28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kern w:val="0"/>
                <w:sz w:val="26"/>
                <w:szCs w:val="26"/>
                <w:lang w:eastAsia="ru-RU"/>
              </w:rPr>
            </w:pPr>
            <w:r w:rsidRPr="00F7509E">
              <w:rPr>
                <w:kern w:val="0"/>
                <w:sz w:val="26"/>
                <w:szCs w:val="26"/>
                <w:lang w:eastAsia="ru-RU"/>
              </w:rPr>
              <w:t>Тарифному соглашению по оплате медицинской помощи по обязательному медицинскому страхованию на территории Кировской области на 201</w:t>
            </w:r>
            <w:r w:rsidR="00C57178" w:rsidRPr="00F7509E">
              <w:rPr>
                <w:kern w:val="0"/>
                <w:sz w:val="26"/>
                <w:szCs w:val="26"/>
                <w:lang w:eastAsia="ru-RU"/>
              </w:rPr>
              <w:t>8</w:t>
            </w:r>
            <w:r w:rsidRPr="00F7509E">
              <w:rPr>
                <w:kern w:val="0"/>
                <w:sz w:val="26"/>
                <w:szCs w:val="26"/>
                <w:lang w:eastAsia="ru-RU"/>
              </w:rPr>
              <w:t xml:space="preserve"> год</w:t>
            </w:r>
          </w:p>
          <w:p w:rsidR="00CB603E" w:rsidRPr="00CB603E" w:rsidRDefault="00FC7167" w:rsidP="00CB603E">
            <w:pPr>
              <w:pStyle w:val="28"/>
              <w:spacing w:before="0" w:after="0" w:line="240" w:lineRule="auto"/>
              <w:ind w:firstLine="0"/>
              <w:jc w:val="left"/>
              <w:rPr>
                <w:kern w:val="0"/>
                <w:sz w:val="26"/>
                <w:szCs w:val="26"/>
                <w:lang w:eastAsia="ru-RU"/>
              </w:rPr>
            </w:pPr>
            <w:proofErr w:type="gramStart"/>
            <w:r w:rsidRPr="00F7509E">
              <w:rPr>
                <w:kern w:val="0"/>
                <w:sz w:val="26"/>
                <w:szCs w:val="26"/>
                <w:lang w:eastAsia="ru-RU"/>
              </w:rPr>
              <w:t xml:space="preserve">от </w:t>
            </w:r>
            <w:r w:rsidR="00F7509E">
              <w:rPr>
                <w:kern w:val="0"/>
                <w:sz w:val="26"/>
                <w:szCs w:val="26"/>
                <w:lang w:eastAsia="ru-RU"/>
              </w:rPr>
              <w:t>29</w:t>
            </w:r>
            <w:r w:rsidRPr="00F7509E">
              <w:rPr>
                <w:kern w:val="0"/>
                <w:sz w:val="26"/>
                <w:szCs w:val="26"/>
                <w:lang w:eastAsia="ru-RU"/>
              </w:rPr>
              <w:t>.</w:t>
            </w:r>
            <w:r w:rsidR="00312B54" w:rsidRPr="00F7509E">
              <w:rPr>
                <w:kern w:val="0"/>
                <w:sz w:val="26"/>
                <w:szCs w:val="26"/>
                <w:lang w:eastAsia="ru-RU"/>
              </w:rPr>
              <w:t>1</w:t>
            </w:r>
            <w:r w:rsidR="00F7509E">
              <w:rPr>
                <w:kern w:val="0"/>
                <w:sz w:val="26"/>
                <w:szCs w:val="26"/>
                <w:lang w:eastAsia="ru-RU"/>
              </w:rPr>
              <w:t>2</w:t>
            </w:r>
            <w:r w:rsidRPr="00F7509E">
              <w:rPr>
                <w:kern w:val="0"/>
                <w:sz w:val="26"/>
                <w:szCs w:val="26"/>
                <w:lang w:eastAsia="ru-RU"/>
              </w:rPr>
              <w:t>.201</w:t>
            </w:r>
            <w:r w:rsidR="005744D0" w:rsidRPr="00F7509E">
              <w:rPr>
                <w:kern w:val="0"/>
                <w:sz w:val="26"/>
                <w:szCs w:val="26"/>
                <w:lang w:eastAsia="ru-RU"/>
              </w:rPr>
              <w:t>7</w:t>
            </w:r>
            <w:r w:rsidR="00CB603E" w:rsidRPr="00CB603E">
              <w:rPr>
                <w:kern w:val="0"/>
                <w:sz w:val="26"/>
                <w:szCs w:val="26"/>
                <w:lang w:eastAsia="ru-RU"/>
              </w:rPr>
              <w:t xml:space="preserve"> (с изменениями </w:t>
            </w:r>
            <w:proofErr w:type="gramEnd"/>
          </w:p>
          <w:p w:rsidR="00CB603E" w:rsidRPr="00CB603E" w:rsidRDefault="00CB603E" w:rsidP="00CB603E">
            <w:pPr>
              <w:pStyle w:val="28"/>
              <w:spacing w:before="0" w:after="0" w:line="240" w:lineRule="auto"/>
              <w:ind w:firstLine="0"/>
              <w:jc w:val="left"/>
              <w:rPr>
                <w:kern w:val="0"/>
                <w:sz w:val="26"/>
                <w:szCs w:val="26"/>
                <w:lang w:eastAsia="ru-RU"/>
              </w:rPr>
            </w:pPr>
            <w:r w:rsidRPr="00CB603E">
              <w:rPr>
                <w:kern w:val="0"/>
                <w:sz w:val="26"/>
                <w:szCs w:val="26"/>
                <w:lang w:eastAsia="ru-RU"/>
              </w:rPr>
              <w:t>от 21.03.2018</w:t>
            </w:r>
            <w:r w:rsidR="00752356">
              <w:rPr>
                <w:kern w:val="0"/>
                <w:sz w:val="26"/>
                <w:szCs w:val="26"/>
                <w:lang w:eastAsia="ru-RU"/>
              </w:rPr>
              <w:t>, от 31.05.2018</w:t>
            </w:r>
            <w:bookmarkStart w:id="0" w:name="_GoBack"/>
            <w:bookmarkEnd w:id="0"/>
            <w:r w:rsidRPr="00CB603E">
              <w:rPr>
                <w:kern w:val="0"/>
                <w:sz w:val="26"/>
                <w:szCs w:val="26"/>
                <w:lang w:eastAsia="ru-RU"/>
              </w:rPr>
              <w:t>)</w:t>
            </w:r>
          </w:p>
          <w:p w:rsidR="00FC7167" w:rsidRPr="00CB603E" w:rsidRDefault="00FC7167" w:rsidP="00FC7167">
            <w:pPr>
              <w:pStyle w:val="28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kern w:val="0"/>
                <w:sz w:val="26"/>
                <w:szCs w:val="26"/>
                <w:lang w:val="en-US" w:eastAsia="ru-RU"/>
              </w:rPr>
            </w:pPr>
          </w:p>
          <w:p w:rsidR="000D6C47" w:rsidRPr="009D5D99" w:rsidRDefault="000D6C47" w:rsidP="00D92213">
            <w:pPr>
              <w:pStyle w:val="28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kern w:val="0"/>
                <w:sz w:val="22"/>
                <w:szCs w:val="22"/>
                <w:lang w:eastAsia="ru-RU"/>
              </w:rPr>
            </w:pPr>
          </w:p>
        </w:tc>
      </w:tr>
    </w:tbl>
    <w:p w:rsidR="009645C4" w:rsidRDefault="009645C4" w:rsidP="00FC7167">
      <w:pPr>
        <w:shd w:val="clear" w:color="auto" w:fill="FFFFFF"/>
        <w:spacing w:line="317" w:lineRule="exact"/>
        <w:jc w:val="center"/>
        <w:rPr>
          <w:b/>
          <w:sz w:val="26"/>
          <w:szCs w:val="26"/>
        </w:rPr>
      </w:pPr>
    </w:p>
    <w:p w:rsidR="00B144C5" w:rsidRPr="009D5D99" w:rsidRDefault="00FC7167" w:rsidP="00FC7167">
      <w:pPr>
        <w:shd w:val="clear" w:color="auto" w:fill="FFFFFF"/>
        <w:spacing w:line="317" w:lineRule="exact"/>
        <w:jc w:val="center"/>
        <w:rPr>
          <w:b/>
          <w:sz w:val="26"/>
          <w:szCs w:val="26"/>
        </w:rPr>
      </w:pPr>
      <w:r w:rsidRPr="009D5D99">
        <w:rPr>
          <w:b/>
          <w:sz w:val="26"/>
          <w:szCs w:val="26"/>
        </w:rPr>
        <w:t>Размер неоплаты или неполной оплаты затрат на оказание медицинской</w:t>
      </w:r>
    </w:p>
    <w:p w:rsidR="00B144C5" w:rsidRPr="009D5D99" w:rsidRDefault="00FC7167" w:rsidP="00FC7167">
      <w:pPr>
        <w:shd w:val="clear" w:color="auto" w:fill="FFFFFF"/>
        <w:spacing w:line="317" w:lineRule="exact"/>
        <w:jc w:val="center"/>
        <w:rPr>
          <w:b/>
          <w:sz w:val="26"/>
          <w:szCs w:val="26"/>
        </w:rPr>
      </w:pPr>
      <w:r w:rsidRPr="009D5D99">
        <w:rPr>
          <w:b/>
          <w:sz w:val="26"/>
          <w:szCs w:val="26"/>
        </w:rPr>
        <w:t>помощи, а также уплаты медицинской организацией штрафов</w:t>
      </w:r>
    </w:p>
    <w:p w:rsidR="00B144C5" w:rsidRPr="009D5D99" w:rsidRDefault="00FC7167" w:rsidP="00FC7167">
      <w:pPr>
        <w:shd w:val="clear" w:color="auto" w:fill="FFFFFF"/>
        <w:spacing w:line="317" w:lineRule="exact"/>
        <w:jc w:val="center"/>
        <w:rPr>
          <w:b/>
          <w:sz w:val="26"/>
          <w:szCs w:val="26"/>
        </w:rPr>
      </w:pPr>
      <w:r w:rsidRPr="009D5D99">
        <w:rPr>
          <w:b/>
          <w:sz w:val="26"/>
          <w:szCs w:val="26"/>
        </w:rPr>
        <w:t xml:space="preserve">за неоказание, несвоевременное оказание либо оказание </w:t>
      </w:r>
    </w:p>
    <w:p w:rsidR="00FC7167" w:rsidRPr="009D5D99" w:rsidRDefault="00FC7167" w:rsidP="00FC7167">
      <w:pPr>
        <w:shd w:val="clear" w:color="auto" w:fill="FFFFFF"/>
        <w:spacing w:line="317" w:lineRule="exact"/>
        <w:jc w:val="center"/>
        <w:rPr>
          <w:b/>
          <w:sz w:val="26"/>
          <w:szCs w:val="26"/>
        </w:rPr>
      </w:pPr>
      <w:r w:rsidRPr="009D5D99">
        <w:rPr>
          <w:b/>
          <w:sz w:val="26"/>
          <w:szCs w:val="26"/>
        </w:rPr>
        <w:t>медицинской помощи ненадлежащего качества</w:t>
      </w:r>
    </w:p>
    <w:p w:rsidR="00A25053" w:rsidRPr="009D5D99" w:rsidRDefault="00A25053" w:rsidP="00FC7167">
      <w:pPr>
        <w:shd w:val="clear" w:color="auto" w:fill="FFFFFF"/>
        <w:spacing w:line="317" w:lineRule="exact"/>
        <w:jc w:val="center"/>
        <w:rPr>
          <w:b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3213"/>
        <w:gridCol w:w="47"/>
        <w:gridCol w:w="2828"/>
        <w:gridCol w:w="7"/>
        <w:gridCol w:w="1843"/>
      </w:tblGrid>
      <w:tr w:rsidR="00340AB6" w:rsidRPr="009D5D99" w:rsidTr="00DB3CD6">
        <w:trPr>
          <w:trHeight w:val="1510"/>
          <w:tblHeader/>
        </w:trPr>
        <w:tc>
          <w:tcPr>
            <w:tcW w:w="1560" w:type="dxa"/>
          </w:tcPr>
          <w:p w:rsidR="00340AB6" w:rsidRPr="009D5D99" w:rsidRDefault="00CA68F5" w:rsidP="00CA68F5">
            <w:pPr>
              <w:ind w:left="-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Номер</w:t>
            </w:r>
            <w:r w:rsidR="009254D5">
              <w:rPr>
                <w:b/>
                <w:sz w:val="22"/>
                <w:szCs w:val="22"/>
              </w:rPr>
              <w:t xml:space="preserve"> </w:t>
            </w:r>
            <w:r w:rsidR="00340AB6" w:rsidRPr="009D5D99">
              <w:rPr>
                <w:b/>
                <w:sz w:val="22"/>
                <w:szCs w:val="22"/>
              </w:rPr>
              <w:t>пункт</w:t>
            </w:r>
            <w:r w:rsidR="009254D5">
              <w:rPr>
                <w:b/>
                <w:sz w:val="22"/>
                <w:szCs w:val="22"/>
              </w:rPr>
              <w:t xml:space="preserve">а согласно </w:t>
            </w:r>
            <w:r w:rsidR="005B58AE">
              <w:rPr>
                <w:b/>
                <w:sz w:val="22"/>
                <w:szCs w:val="22"/>
              </w:rPr>
              <w:t xml:space="preserve">Порядку, </w:t>
            </w:r>
            <w:proofErr w:type="spellStart"/>
            <w:proofErr w:type="gramStart"/>
            <w:r w:rsidR="005B58AE">
              <w:rPr>
                <w:b/>
                <w:sz w:val="22"/>
                <w:szCs w:val="22"/>
              </w:rPr>
              <w:t>утверж</w:t>
            </w:r>
            <w:proofErr w:type="spellEnd"/>
            <w:r w:rsidR="005B58AE">
              <w:rPr>
                <w:b/>
                <w:sz w:val="22"/>
                <w:szCs w:val="22"/>
              </w:rPr>
              <w:t>-денному</w:t>
            </w:r>
            <w:proofErr w:type="gramEnd"/>
            <w:r w:rsidR="005B58AE">
              <w:rPr>
                <w:b/>
                <w:sz w:val="22"/>
                <w:szCs w:val="22"/>
              </w:rPr>
              <w:t xml:space="preserve"> </w:t>
            </w:r>
            <w:r w:rsidR="00340AB6" w:rsidRPr="009D5D99">
              <w:rPr>
                <w:b/>
                <w:sz w:val="22"/>
                <w:szCs w:val="22"/>
              </w:rPr>
              <w:t>приказ</w:t>
            </w:r>
            <w:r w:rsidR="005B58AE">
              <w:rPr>
                <w:b/>
                <w:sz w:val="22"/>
                <w:szCs w:val="22"/>
              </w:rPr>
              <w:t>ом</w:t>
            </w:r>
          </w:p>
          <w:p w:rsidR="00340AB6" w:rsidRPr="009D5D99" w:rsidRDefault="00340AB6" w:rsidP="00CA68F5">
            <w:pPr>
              <w:ind w:left="-8"/>
              <w:jc w:val="center"/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от 01.12.2010</w:t>
            </w:r>
          </w:p>
          <w:p w:rsidR="00340AB6" w:rsidRPr="00B9367C" w:rsidRDefault="00340AB6" w:rsidP="00CA68F5">
            <w:pPr>
              <w:ind w:left="-8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9D5D99">
              <w:rPr>
                <w:b/>
                <w:sz w:val="22"/>
                <w:szCs w:val="22"/>
              </w:rPr>
              <w:t>№ 230</w:t>
            </w:r>
            <w:r w:rsidR="00B9367C">
              <w:rPr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213" w:type="dxa"/>
          </w:tcPr>
          <w:p w:rsidR="00340AB6" w:rsidRPr="009D5D99" w:rsidRDefault="00340AB6" w:rsidP="00CA68F5">
            <w:pPr>
              <w:ind w:left="32"/>
              <w:jc w:val="center"/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Перечень нарушений</w:t>
            </w:r>
          </w:p>
        </w:tc>
        <w:tc>
          <w:tcPr>
            <w:tcW w:w="4725" w:type="dxa"/>
            <w:gridSpan w:val="4"/>
          </w:tcPr>
          <w:p w:rsidR="00340AB6" w:rsidRPr="009D5D99" w:rsidRDefault="00340AB6" w:rsidP="00CA68F5">
            <w:pPr>
              <w:ind w:left="32"/>
              <w:jc w:val="center"/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Финансовые санкции (С)</w:t>
            </w:r>
            <w:r w:rsidRPr="009D5D99">
              <w:rPr>
                <w:b/>
                <w:vertAlign w:val="superscript"/>
              </w:rPr>
              <w:t xml:space="preserve"> </w:t>
            </w:r>
            <w:r w:rsidR="00B9367C">
              <w:rPr>
                <w:b/>
                <w:vertAlign w:val="superscript"/>
              </w:rPr>
              <w:t>2</w:t>
            </w:r>
          </w:p>
        </w:tc>
      </w:tr>
      <w:tr w:rsidR="00F471ED" w:rsidRPr="009D5D99" w:rsidTr="00DB3CD6">
        <w:trPr>
          <w:tblHeader/>
        </w:trPr>
        <w:tc>
          <w:tcPr>
            <w:tcW w:w="1560" w:type="dxa"/>
            <w:vMerge w:val="restart"/>
          </w:tcPr>
          <w:p w:rsidR="00F471ED" w:rsidRPr="009D5D99" w:rsidRDefault="00F471ED" w:rsidP="00FC7167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</w:t>
            </w:r>
          </w:p>
        </w:tc>
        <w:tc>
          <w:tcPr>
            <w:tcW w:w="3213" w:type="dxa"/>
            <w:vMerge w:val="restart"/>
          </w:tcPr>
          <w:p w:rsidR="00F471ED" w:rsidRPr="009D5D99" w:rsidRDefault="00F471ED" w:rsidP="00F471ED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</w:t>
            </w:r>
          </w:p>
        </w:tc>
        <w:tc>
          <w:tcPr>
            <w:tcW w:w="2875" w:type="dxa"/>
            <w:gridSpan w:val="2"/>
            <w:vAlign w:val="center"/>
          </w:tcPr>
          <w:p w:rsidR="00F471ED" w:rsidRPr="009D5D99" w:rsidRDefault="00F471ED" w:rsidP="00FC7167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</w:t>
            </w:r>
          </w:p>
        </w:tc>
        <w:tc>
          <w:tcPr>
            <w:tcW w:w="1850" w:type="dxa"/>
            <w:gridSpan w:val="2"/>
            <w:vAlign w:val="center"/>
          </w:tcPr>
          <w:p w:rsidR="00F471ED" w:rsidRPr="009D5D99" w:rsidRDefault="00F471ED" w:rsidP="00FC7167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4</w:t>
            </w:r>
          </w:p>
        </w:tc>
      </w:tr>
      <w:tr w:rsidR="00F471ED" w:rsidRPr="009D5D99" w:rsidTr="00DB3CD6">
        <w:trPr>
          <w:tblHeader/>
        </w:trPr>
        <w:tc>
          <w:tcPr>
            <w:tcW w:w="1560" w:type="dxa"/>
            <w:vMerge/>
          </w:tcPr>
          <w:p w:rsidR="00F471ED" w:rsidRPr="009D5D99" w:rsidRDefault="00F471ED" w:rsidP="00FC7167">
            <w:pPr>
              <w:ind w:left="32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vMerge/>
            <w:vAlign w:val="center"/>
          </w:tcPr>
          <w:p w:rsidR="00F471ED" w:rsidRPr="009D5D99" w:rsidRDefault="00F471ED" w:rsidP="00FC7167">
            <w:pPr>
              <w:ind w:left="32"/>
              <w:jc w:val="center"/>
              <w:rPr>
                <w:sz w:val="22"/>
                <w:szCs w:val="22"/>
              </w:rPr>
            </w:pPr>
          </w:p>
        </w:tc>
        <w:tc>
          <w:tcPr>
            <w:tcW w:w="2875" w:type="dxa"/>
            <w:gridSpan w:val="2"/>
          </w:tcPr>
          <w:p w:rsidR="00B97E39" w:rsidRPr="00E80129" w:rsidRDefault="00F471ED" w:rsidP="00CA68F5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Коэффициент для определения размера неполной оплаты медицинской помощи</w:t>
            </w:r>
          </w:p>
          <w:p w:rsidR="00F471ED" w:rsidRPr="009D5D99" w:rsidRDefault="00F471ED" w:rsidP="00CA68F5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(</w:t>
            </w:r>
            <w:r w:rsidRPr="009D5D99">
              <w:rPr>
                <w:rStyle w:val="210"/>
                <w:sz w:val="22"/>
                <w:szCs w:val="22"/>
              </w:rPr>
              <w:t>К но)</w:t>
            </w:r>
          </w:p>
        </w:tc>
        <w:tc>
          <w:tcPr>
            <w:tcW w:w="1850" w:type="dxa"/>
            <w:gridSpan w:val="2"/>
          </w:tcPr>
          <w:p w:rsidR="00B97E39" w:rsidRPr="00E80129" w:rsidRDefault="00F471ED" w:rsidP="00CA68F5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Коэффициент для определения размера штрафа</w:t>
            </w:r>
          </w:p>
          <w:p w:rsidR="00F471ED" w:rsidRPr="009D5D99" w:rsidRDefault="00F471ED" w:rsidP="00CA68F5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(</w:t>
            </w:r>
            <w:r w:rsidRPr="009D5D99">
              <w:rPr>
                <w:rStyle w:val="210"/>
                <w:sz w:val="22"/>
                <w:szCs w:val="22"/>
              </w:rPr>
              <w:t xml:space="preserve">К </w:t>
            </w:r>
            <w:proofErr w:type="spellStart"/>
            <w:r w:rsidRPr="009D5D99">
              <w:rPr>
                <w:rStyle w:val="210"/>
                <w:sz w:val="22"/>
                <w:szCs w:val="22"/>
              </w:rPr>
              <w:t>шт</w:t>
            </w:r>
            <w:proofErr w:type="spellEnd"/>
            <w:r w:rsidRPr="009D5D99">
              <w:rPr>
                <w:rStyle w:val="210"/>
                <w:sz w:val="22"/>
                <w:szCs w:val="22"/>
              </w:rPr>
              <w:t>)</w:t>
            </w:r>
          </w:p>
        </w:tc>
      </w:tr>
      <w:tr w:rsidR="00F471ED" w:rsidRPr="009D5D99" w:rsidTr="00DB3CD6">
        <w:trPr>
          <w:trHeight w:val="397"/>
        </w:trPr>
        <w:tc>
          <w:tcPr>
            <w:tcW w:w="1560" w:type="dxa"/>
          </w:tcPr>
          <w:p w:rsidR="00F471ED" w:rsidRPr="009D5D99" w:rsidRDefault="00F471ED" w:rsidP="00FC7167">
            <w:pPr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7938" w:type="dxa"/>
            <w:gridSpan w:val="5"/>
          </w:tcPr>
          <w:p w:rsidR="00F471ED" w:rsidRPr="009D5D99" w:rsidRDefault="00F471ED" w:rsidP="009249A4">
            <w:pPr>
              <w:ind w:left="32"/>
              <w:jc w:val="both"/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 xml:space="preserve">Нарушения, ограничивающие доступность медицинской помощи для застрахованных лиц </w:t>
            </w:r>
          </w:p>
        </w:tc>
      </w:tr>
      <w:tr w:rsidR="00F471ED" w:rsidRPr="009D5D99" w:rsidTr="00DB3CD6">
        <w:trPr>
          <w:trHeight w:val="510"/>
        </w:trPr>
        <w:tc>
          <w:tcPr>
            <w:tcW w:w="1560" w:type="dxa"/>
          </w:tcPr>
          <w:p w:rsidR="00F471ED" w:rsidRPr="009D5D99" w:rsidRDefault="00F471ED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1.1.</w:t>
            </w:r>
          </w:p>
        </w:tc>
        <w:tc>
          <w:tcPr>
            <w:tcW w:w="7938" w:type="dxa"/>
            <w:gridSpan w:val="5"/>
          </w:tcPr>
          <w:p w:rsidR="00F471ED" w:rsidRPr="009D5D99" w:rsidRDefault="00F471ED" w:rsidP="009249A4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BF3EF5" w:rsidRPr="009D5D99" w:rsidTr="00DB3CD6">
        <w:trPr>
          <w:trHeight w:val="1531"/>
        </w:trPr>
        <w:tc>
          <w:tcPr>
            <w:tcW w:w="1560" w:type="dxa"/>
          </w:tcPr>
          <w:p w:rsidR="00BF3EF5" w:rsidRPr="009D5D99" w:rsidRDefault="00BF3EF5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1.1.1.</w:t>
            </w:r>
          </w:p>
        </w:tc>
        <w:tc>
          <w:tcPr>
            <w:tcW w:w="3213" w:type="dxa"/>
          </w:tcPr>
          <w:p w:rsidR="00BF3EF5" w:rsidRPr="009D5D99" w:rsidRDefault="00BF3EF5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 выбор медицинской организации из медицинских организ</w:t>
            </w:r>
            <w:r w:rsidR="00913EC4" w:rsidRPr="009D5D99">
              <w:rPr>
                <w:sz w:val="22"/>
                <w:szCs w:val="22"/>
              </w:rPr>
              <w:t>аций, участвующих в реализации Т</w:t>
            </w:r>
            <w:r w:rsidRPr="009D5D99">
              <w:rPr>
                <w:sz w:val="22"/>
                <w:szCs w:val="22"/>
              </w:rPr>
              <w:t>ерриториальной программы обязательного медицинского страхо</w:t>
            </w:r>
            <w:r w:rsidR="00EE1A51" w:rsidRPr="009D5D99">
              <w:rPr>
                <w:sz w:val="22"/>
                <w:szCs w:val="22"/>
              </w:rPr>
              <w:t>вания</w:t>
            </w:r>
          </w:p>
        </w:tc>
        <w:tc>
          <w:tcPr>
            <w:tcW w:w="2875" w:type="dxa"/>
            <w:gridSpan w:val="2"/>
            <w:vAlign w:val="center"/>
          </w:tcPr>
          <w:p w:rsidR="00BF3EF5" w:rsidRPr="005B58AE" w:rsidRDefault="005B58AE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BF3EF5" w:rsidRPr="009D5D99" w:rsidRDefault="00BF3EF5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</w:tr>
      <w:tr w:rsidR="00BF3EF5" w:rsidRPr="009D5D99" w:rsidTr="00DB3CD6">
        <w:trPr>
          <w:trHeight w:val="1247"/>
        </w:trPr>
        <w:tc>
          <w:tcPr>
            <w:tcW w:w="1560" w:type="dxa"/>
          </w:tcPr>
          <w:p w:rsidR="00BF3EF5" w:rsidRPr="009D5D99" w:rsidRDefault="00BF3EF5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1.1.2.</w:t>
            </w:r>
          </w:p>
        </w:tc>
        <w:tc>
          <w:tcPr>
            <w:tcW w:w="3213" w:type="dxa"/>
          </w:tcPr>
          <w:p w:rsidR="00BF3EF5" w:rsidRPr="009D5D99" w:rsidRDefault="00BF3EF5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 выбор врача путем подачи заявления лично или через своего представителя на имя руководите</w:t>
            </w:r>
            <w:r w:rsidR="00EE1A51" w:rsidRPr="009D5D99">
              <w:rPr>
                <w:sz w:val="22"/>
                <w:szCs w:val="22"/>
              </w:rPr>
              <w:t>ля медицинской организации</w:t>
            </w:r>
          </w:p>
        </w:tc>
        <w:tc>
          <w:tcPr>
            <w:tcW w:w="2875" w:type="dxa"/>
            <w:gridSpan w:val="2"/>
            <w:vAlign w:val="center"/>
          </w:tcPr>
          <w:p w:rsidR="00BF3EF5" w:rsidRPr="009D5D99" w:rsidRDefault="005B58AE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BF3EF5" w:rsidRPr="009D5D99" w:rsidRDefault="00BF3EF5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</w:tr>
      <w:tr w:rsidR="00BF3EF5" w:rsidRPr="009D5D99" w:rsidTr="00DB3CD6">
        <w:trPr>
          <w:trHeight w:val="1247"/>
        </w:trPr>
        <w:tc>
          <w:tcPr>
            <w:tcW w:w="1560" w:type="dxa"/>
          </w:tcPr>
          <w:p w:rsidR="00BF3EF5" w:rsidRPr="009D5D99" w:rsidRDefault="00BF3EF5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1.1.3.</w:t>
            </w:r>
          </w:p>
        </w:tc>
        <w:tc>
          <w:tcPr>
            <w:tcW w:w="3213" w:type="dxa"/>
          </w:tcPr>
          <w:p w:rsidR="00BF3EF5" w:rsidRPr="00A66EEF" w:rsidRDefault="00A66EEF" w:rsidP="00FC7167">
            <w:pPr>
              <w:rPr>
                <w:sz w:val="22"/>
                <w:szCs w:val="22"/>
              </w:rPr>
            </w:pPr>
            <w:r w:rsidRPr="00A66EEF">
              <w:rPr>
                <w:rFonts w:cs="Calibri"/>
                <w:sz w:val="22"/>
                <w:szCs w:val="22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A66EEF">
              <w:rPr>
                <w:rFonts w:cs="Calibri"/>
                <w:sz w:val="22"/>
                <w:szCs w:val="22"/>
              </w:rPr>
              <w:t>доезда</w:t>
            </w:r>
            <w:proofErr w:type="spellEnd"/>
            <w:r w:rsidRPr="00A66EEF">
              <w:rPr>
                <w:rFonts w:cs="Calibri"/>
                <w:sz w:val="22"/>
                <w:szCs w:val="22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2875" w:type="dxa"/>
            <w:gridSpan w:val="2"/>
            <w:vAlign w:val="center"/>
          </w:tcPr>
          <w:p w:rsidR="00BF3EF5" w:rsidRPr="009D5D99" w:rsidRDefault="005B58AE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BF3EF5" w:rsidRPr="009D5D99" w:rsidRDefault="00BF3EF5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</w:tr>
      <w:tr w:rsidR="00F471ED" w:rsidRPr="009D5D99" w:rsidTr="00DB3CD6">
        <w:trPr>
          <w:trHeight w:val="510"/>
        </w:trPr>
        <w:tc>
          <w:tcPr>
            <w:tcW w:w="1560" w:type="dxa"/>
          </w:tcPr>
          <w:p w:rsidR="00F471ED" w:rsidRPr="009D5D99" w:rsidRDefault="00F471ED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7938" w:type="dxa"/>
            <w:gridSpan w:val="5"/>
          </w:tcPr>
          <w:p w:rsidR="00F471ED" w:rsidRPr="009D5D99" w:rsidRDefault="00F471ED" w:rsidP="00C9659C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Необоснованный отказ застрахованным лицам в оказании медицинской помощи в соответст</w:t>
            </w:r>
            <w:r w:rsidR="00271588" w:rsidRPr="009D5D99">
              <w:rPr>
                <w:sz w:val="22"/>
                <w:szCs w:val="22"/>
              </w:rPr>
              <w:t>вии с Т</w:t>
            </w:r>
            <w:r w:rsidRPr="009D5D99">
              <w:rPr>
                <w:sz w:val="22"/>
                <w:szCs w:val="22"/>
              </w:rPr>
              <w:t xml:space="preserve">ерриториальной программой </w:t>
            </w:r>
            <w:r w:rsidR="00271588" w:rsidRPr="009D5D99">
              <w:rPr>
                <w:sz w:val="22"/>
                <w:szCs w:val="22"/>
              </w:rPr>
              <w:t>обязательного медицинского страхования</w:t>
            </w:r>
            <w:r w:rsidRPr="009D5D99">
              <w:rPr>
                <w:sz w:val="22"/>
                <w:szCs w:val="22"/>
              </w:rPr>
              <w:t>, в том числе:</w:t>
            </w:r>
          </w:p>
        </w:tc>
      </w:tr>
      <w:tr w:rsidR="00CC2F84" w:rsidRPr="009D5D99" w:rsidTr="00DB3CD6">
        <w:trPr>
          <w:trHeight w:val="1510"/>
        </w:trPr>
        <w:tc>
          <w:tcPr>
            <w:tcW w:w="1560" w:type="dxa"/>
          </w:tcPr>
          <w:p w:rsidR="00CC2F84" w:rsidRPr="009D5D99" w:rsidRDefault="00CC2F84" w:rsidP="008F109E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1.2.1. </w:t>
            </w:r>
          </w:p>
        </w:tc>
        <w:tc>
          <w:tcPr>
            <w:tcW w:w="3213" w:type="dxa"/>
          </w:tcPr>
          <w:p w:rsidR="00CC2F84" w:rsidRPr="009D5D99" w:rsidRDefault="00CC2F84" w:rsidP="00FC7167">
            <w:pPr>
              <w:ind w:left="-12" w:right="-75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</w:t>
            </w:r>
            <w:r w:rsidR="00EE1A51" w:rsidRPr="009D5D99">
              <w:rPr>
                <w:sz w:val="22"/>
                <w:szCs w:val="22"/>
              </w:rPr>
              <w:t>ния</w:t>
            </w:r>
          </w:p>
        </w:tc>
        <w:tc>
          <w:tcPr>
            <w:tcW w:w="2875" w:type="dxa"/>
            <w:gridSpan w:val="2"/>
            <w:vAlign w:val="center"/>
          </w:tcPr>
          <w:p w:rsidR="00CC2F84" w:rsidRPr="009D5D99" w:rsidRDefault="005B58AE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CC2F84" w:rsidRPr="009D5D99" w:rsidRDefault="00CC2F84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CC2F84" w:rsidRPr="009D5D99" w:rsidTr="00DB3CD6">
        <w:trPr>
          <w:trHeight w:val="1531"/>
        </w:trPr>
        <w:tc>
          <w:tcPr>
            <w:tcW w:w="1560" w:type="dxa"/>
          </w:tcPr>
          <w:p w:rsidR="00CC2F84" w:rsidRPr="009D5D99" w:rsidRDefault="00CC2F84" w:rsidP="008F109E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1.2.2.</w:t>
            </w:r>
          </w:p>
        </w:tc>
        <w:tc>
          <w:tcPr>
            <w:tcW w:w="3213" w:type="dxa"/>
          </w:tcPr>
          <w:p w:rsidR="00CC2F84" w:rsidRPr="009D5D99" w:rsidRDefault="00CC2F84" w:rsidP="00FC7167">
            <w:pPr>
              <w:ind w:left="-12" w:right="-75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</w:t>
            </w:r>
            <w:r w:rsidR="00221B9D" w:rsidRPr="009D5D99">
              <w:rPr>
                <w:sz w:val="22"/>
                <w:szCs w:val="22"/>
              </w:rPr>
              <w:t>вания</w:t>
            </w:r>
          </w:p>
        </w:tc>
        <w:tc>
          <w:tcPr>
            <w:tcW w:w="2875" w:type="dxa"/>
            <w:gridSpan w:val="2"/>
            <w:vAlign w:val="center"/>
          </w:tcPr>
          <w:p w:rsidR="00CC2F84" w:rsidRPr="009D5D99" w:rsidRDefault="005B58AE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CC2F84" w:rsidRPr="009D5D99" w:rsidRDefault="00CC2F84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3,0</w:t>
            </w:r>
          </w:p>
        </w:tc>
      </w:tr>
      <w:tr w:rsidR="00F471ED" w:rsidRPr="009D5D99" w:rsidTr="00DB3CD6">
        <w:trPr>
          <w:trHeight w:val="1020"/>
        </w:trPr>
        <w:tc>
          <w:tcPr>
            <w:tcW w:w="1560" w:type="dxa"/>
          </w:tcPr>
          <w:p w:rsidR="00F471ED" w:rsidRPr="009D5D99" w:rsidRDefault="00F471ED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1.3.</w:t>
            </w:r>
          </w:p>
        </w:tc>
        <w:tc>
          <w:tcPr>
            <w:tcW w:w="7938" w:type="dxa"/>
            <w:gridSpan w:val="5"/>
          </w:tcPr>
          <w:p w:rsidR="00F471ED" w:rsidRPr="009D5D99" w:rsidRDefault="00F471ED" w:rsidP="00DB3CD6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037F4A" w:rsidRPr="009D5D99" w:rsidTr="00DB3CD6">
        <w:trPr>
          <w:trHeight w:val="1757"/>
        </w:trPr>
        <w:tc>
          <w:tcPr>
            <w:tcW w:w="1560" w:type="dxa"/>
          </w:tcPr>
          <w:p w:rsidR="00037F4A" w:rsidRPr="009D5D99" w:rsidRDefault="00037F4A" w:rsidP="008F109E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1.3.1.</w:t>
            </w:r>
          </w:p>
        </w:tc>
        <w:tc>
          <w:tcPr>
            <w:tcW w:w="3213" w:type="dxa"/>
          </w:tcPr>
          <w:p w:rsidR="00037F4A" w:rsidRPr="009D5D99" w:rsidRDefault="00037F4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</w:t>
            </w:r>
            <w:r w:rsidR="00EE1A51" w:rsidRPr="009D5D99">
              <w:rPr>
                <w:sz w:val="22"/>
                <w:szCs w:val="22"/>
              </w:rPr>
              <w:t>левания</w:t>
            </w:r>
          </w:p>
        </w:tc>
        <w:tc>
          <w:tcPr>
            <w:tcW w:w="2875" w:type="dxa"/>
            <w:gridSpan w:val="2"/>
            <w:vAlign w:val="center"/>
          </w:tcPr>
          <w:p w:rsidR="00037F4A" w:rsidRPr="009D5D99" w:rsidRDefault="005B58AE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037F4A" w:rsidRPr="009D5D99" w:rsidRDefault="00037F4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037F4A" w:rsidRPr="009D5D99" w:rsidTr="00DB3CD6">
        <w:trPr>
          <w:trHeight w:val="2778"/>
        </w:trPr>
        <w:tc>
          <w:tcPr>
            <w:tcW w:w="1560" w:type="dxa"/>
          </w:tcPr>
          <w:p w:rsidR="00037F4A" w:rsidRPr="009D5D99" w:rsidRDefault="00037F4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1.3.2.</w:t>
            </w:r>
          </w:p>
        </w:tc>
        <w:tc>
          <w:tcPr>
            <w:tcW w:w="3213" w:type="dxa"/>
          </w:tcPr>
          <w:p w:rsidR="00037F4A" w:rsidRPr="009D5D99" w:rsidRDefault="00037F4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повлекший за собой причинение вреда здоровью, </w:t>
            </w:r>
            <w:r w:rsidR="00216889" w:rsidRPr="009D5D99">
              <w:rPr>
                <w:sz w:val="22"/>
                <w:szCs w:val="22"/>
              </w:rPr>
              <w:t xml:space="preserve">в том числе приведший к </w:t>
            </w:r>
            <w:proofErr w:type="spellStart"/>
            <w:r w:rsidR="00216889" w:rsidRPr="009D5D99">
              <w:rPr>
                <w:sz w:val="22"/>
                <w:szCs w:val="22"/>
              </w:rPr>
              <w:t>инвалидизации</w:t>
            </w:r>
            <w:proofErr w:type="spellEnd"/>
            <w:r w:rsidR="00216889" w:rsidRPr="009D5D99">
              <w:rPr>
                <w:sz w:val="22"/>
                <w:szCs w:val="22"/>
              </w:rPr>
              <w:t>, либо с</w:t>
            </w:r>
            <w:r w:rsidRPr="009D5D99">
              <w:rPr>
                <w:sz w:val="22"/>
                <w:szCs w:val="22"/>
              </w:rPr>
              <w:t>оздавший риск прогрессирования имеющегося заболевания, либо создавший риск возникновения нового заболевания</w:t>
            </w:r>
            <w:r w:rsidR="00216889" w:rsidRPr="009D5D99">
              <w:rPr>
                <w:sz w:val="22"/>
                <w:szCs w:val="22"/>
              </w:rPr>
              <w:t xml:space="preserve">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875" w:type="dxa"/>
            <w:gridSpan w:val="2"/>
            <w:vAlign w:val="center"/>
          </w:tcPr>
          <w:p w:rsidR="00037F4A" w:rsidRPr="009D5D99" w:rsidRDefault="005B58AE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037F4A" w:rsidRPr="009D5D99" w:rsidRDefault="00037F4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3,0</w:t>
            </w:r>
          </w:p>
        </w:tc>
      </w:tr>
      <w:tr w:rsidR="00037F4A" w:rsidRPr="009D5D99" w:rsidTr="00DB3CD6">
        <w:trPr>
          <w:trHeight w:val="270"/>
        </w:trPr>
        <w:tc>
          <w:tcPr>
            <w:tcW w:w="1560" w:type="dxa"/>
          </w:tcPr>
          <w:p w:rsidR="00037F4A" w:rsidRPr="009D5D99" w:rsidRDefault="00037F4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1.4.</w:t>
            </w:r>
          </w:p>
        </w:tc>
        <w:tc>
          <w:tcPr>
            <w:tcW w:w="3213" w:type="dxa"/>
          </w:tcPr>
          <w:p w:rsidR="00037F4A" w:rsidRPr="009D5D99" w:rsidRDefault="00037F4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Взимание платы с застрахованных лиц за оказанную медицинскую </w:t>
            </w:r>
            <w:r w:rsidRPr="009D5D99">
              <w:rPr>
                <w:sz w:val="22"/>
                <w:szCs w:val="22"/>
              </w:rPr>
              <w:lastRenderedPageBreak/>
              <w:t xml:space="preserve">помощь, предусмотренную </w:t>
            </w:r>
            <w:r w:rsidR="00FF71C4" w:rsidRPr="009D5D99">
              <w:rPr>
                <w:sz w:val="22"/>
                <w:szCs w:val="22"/>
              </w:rPr>
              <w:t>Т</w:t>
            </w:r>
            <w:r w:rsidRPr="009D5D99">
              <w:rPr>
                <w:sz w:val="22"/>
                <w:szCs w:val="22"/>
              </w:rPr>
              <w:t xml:space="preserve">ерриториальной программой </w:t>
            </w:r>
            <w:r w:rsidR="00FF71C4" w:rsidRPr="009D5D99">
              <w:rPr>
                <w:sz w:val="22"/>
                <w:szCs w:val="22"/>
              </w:rPr>
              <w:t>обязательного медицинского страхования</w:t>
            </w:r>
          </w:p>
        </w:tc>
        <w:tc>
          <w:tcPr>
            <w:tcW w:w="2875" w:type="dxa"/>
            <w:gridSpan w:val="2"/>
            <w:vAlign w:val="center"/>
          </w:tcPr>
          <w:p w:rsidR="00037F4A" w:rsidRPr="009D5D99" w:rsidRDefault="00037F4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037F4A" w:rsidRPr="009D5D99" w:rsidRDefault="009E44D2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037F4A" w:rsidRPr="009D5D99" w:rsidTr="00DB3CD6">
        <w:trPr>
          <w:trHeight w:val="3640"/>
        </w:trPr>
        <w:tc>
          <w:tcPr>
            <w:tcW w:w="1560" w:type="dxa"/>
          </w:tcPr>
          <w:p w:rsidR="00037F4A" w:rsidRPr="009D5D99" w:rsidRDefault="00037F4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3213" w:type="dxa"/>
          </w:tcPr>
          <w:p w:rsidR="00037F4A" w:rsidRPr="009D5D99" w:rsidRDefault="00037F4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Приобретение пациентом </w:t>
            </w:r>
            <w:r w:rsidR="00FF71C4" w:rsidRPr="009D5D99">
              <w:rPr>
                <w:sz w:val="22"/>
                <w:szCs w:val="22"/>
              </w:rPr>
              <w:t xml:space="preserve">или лицом, действовавшим в интересах пациента, </w:t>
            </w:r>
            <w:r w:rsidRPr="009D5D99">
              <w:rPr>
                <w:sz w:val="22"/>
                <w:szCs w:val="22"/>
              </w:rPr>
              <w:t>лекарственных средств и</w:t>
            </w:r>
            <w:r w:rsidR="00FF71C4" w:rsidRPr="009D5D99">
              <w:rPr>
                <w:sz w:val="22"/>
                <w:szCs w:val="22"/>
              </w:rPr>
              <w:t xml:space="preserve">/или медицинских </w:t>
            </w:r>
            <w:r w:rsidRPr="009D5D99">
              <w:rPr>
                <w:sz w:val="22"/>
                <w:szCs w:val="22"/>
              </w:rPr>
              <w:t>изделий в период пребывания в стационаре по назначению врача</w:t>
            </w:r>
            <w:r w:rsidR="00FF71C4" w:rsidRPr="009D5D99">
              <w:rPr>
                <w:sz w:val="22"/>
                <w:szCs w:val="22"/>
              </w:rPr>
              <w:t xml:space="preserve">, включенных в </w:t>
            </w:r>
            <w:r w:rsidRPr="009D5D99">
              <w:rPr>
                <w:sz w:val="22"/>
                <w:szCs w:val="22"/>
              </w:rPr>
              <w:t xml:space="preserve">Перечень жизненно необходимых и важнейших лекарственных средств, </w:t>
            </w:r>
            <w:r w:rsidR="00FF71C4" w:rsidRPr="009D5D99">
              <w:rPr>
                <w:sz w:val="22"/>
                <w:szCs w:val="22"/>
              </w:rPr>
              <w:t>согласованн</w:t>
            </w:r>
            <w:r w:rsidR="00C9659C">
              <w:rPr>
                <w:sz w:val="22"/>
                <w:szCs w:val="22"/>
              </w:rPr>
              <w:t>ый</w:t>
            </w:r>
            <w:r w:rsidR="00FF71C4" w:rsidRPr="009D5D99">
              <w:rPr>
                <w:sz w:val="22"/>
                <w:szCs w:val="22"/>
              </w:rPr>
              <w:t xml:space="preserve"> и утвержденн</w:t>
            </w:r>
            <w:r w:rsidR="00C9659C">
              <w:rPr>
                <w:sz w:val="22"/>
                <w:szCs w:val="22"/>
              </w:rPr>
              <w:t xml:space="preserve">ый </w:t>
            </w:r>
            <w:r w:rsidR="00FF71C4" w:rsidRPr="009D5D99">
              <w:rPr>
                <w:sz w:val="22"/>
                <w:szCs w:val="22"/>
              </w:rPr>
              <w:t xml:space="preserve">в установленном порядке; </w:t>
            </w:r>
            <w:r w:rsidRPr="009D5D99">
              <w:rPr>
                <w:sz w:val="22"/>
                <w:szCs w:val="22"/>
              </w:rPr>
              <w:t>на основании стандартов медицинск</w:t>
            </w:r>
            <w:r w:rsidR="00FF71C4" w:rsidRPr="009D5D99">
              <w:rPr>
                <w:sz w:val="22"/>
                <w:szCs w:val="22"/>
              </w:rPr>
              <w:t>ой помощи и (или) клинических рекомендаций (протоколов лечения) по вопросам оказания медицинской помощи</w:t>
            </w:r>
          </w:p>
        </w:tc>
        <w:tc>
          <w:tcPr>
            <w:tcW w:w="2875" w:type="dxa"/>
            <w:gridSpan w:val="2"/>
            <w:vAlign w:val="center"/>
          </w:tcPr>
          <w:p w:rsidR="00037F4A" w:rsidRPr="009D5D99" w:rsidRDefault="00037F4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  <w:tc>
          <w:tcPr>
            <w:tcW w:w="1850" w:type="dxa"/>
            <w:gridSpan w:val="2"/>
            <w:vAlign w:val="center"/>
          </w:tcPr>
          <w:p w:rsidR="00037F4A" w:rsidRPr="009D5D99" w:rsidRDefault="00037F4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F471ED" w:rsidRPr="009D5D99" w:rsidTr="00DB3CD6">
        <w:trPr>
          <w:trHeight w:val="340"/>
        </w:trPr>
        <w:tc>
          <w:tcPr>
            <w:tcW w:w="1560" w:type="dxa"/>
          </w:tcPr>
          <w:p w:rsidR="00F471ED" w:rsidRPr="009D5D99" w:rsidRDefault="00F471ED" w:rsidP="00E80129">
            <w:pPr>
              <w:rPr>
                <w:b/>
                <w:i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7938" w:type="dxa"/>
            <w:gridSpan w:val="5"/>
          </w:tcPr>
          <w:p w:rsidR="00F471ED" w:rsidRPr="009D5D99" w:rsidRDefault="00F471ED" w:rsidP="00E80129">
            <w:pPr>
              <w:rPr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Отсутствие информированности застрахованного населения</w:t>
            </w:r>
          </w:p>
        </w:tc>
      </w:tr>
      <w:tr w:rsidR="005E693D" w:rsidRPr="009D5D99" w:rsidTr="00DB3CD6">
        <w:trPr>
          <w:trHeight w:val="737"/>
        </w:trPr>
        <w:tc>
          <w:tcPr>
            <w:tcW w:w="1560" w:type="dxa"/>
          </w:tcPr>
          <w:p w:rsidR="005E693D" w:rsidRPr="009D5D99" w:rsidRDefault="005E693D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2.1.</w:t>
            </w:r>
          </w:p>
        </w:tc>
        <w:tc>
          <w:tcPr>
            <w:tcW w:w="3213" w:type="dxa"/>
          </w:tcPr>
          <w:p w:rsidR="005E693D" w:rsidRPr="009D5D99" w:rsidRDefault="005E693D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официального сайта медицинской организации в се</w:t>
            </w:r>
            <w:r w:rsidR="00797A03" w:rsidRPr="009D5D99">
              <w:rPr>
                <w:sz w:val="22"/>
                <w:szCs w:val="22"/>
              </w:rPr>
              <w:t xml:space="preserve">ти </w:t>
            </w:r>
            <w:r w:rsidRPr="009D5D99">
              <w:rPr>
                <w:sz w:val="22"/>
                <w:szCs w:val="22"/>
              </w:rPr>
              <w:t>Интер</w:t>
            </w:r>
            <w:r w:rsidR="00EE1A51" w:rsidRPr="009D5D99">
              <w:rPr>
                <w:sz w:val="22"/>
                <w:szCs w:val="22"/>
              </w:rPr>
              <w:t>нет</w:t>
            </w:r>
          </w:p>
        </w:tc>
        <w:tc>
          <w:tcPr>
            <w:tcW w:w="2875" w:type="dxa"/>
            <w:gridSpan w:val="2"/>
            <w:vAlign w:val="center"/>
          </w:tcPr>
          <w:p w:rsidR="005E693D" w:rsidRPr="009D5D99" w:rsidRDefault="005B58AE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5E693D" w:rsidRPr="009D5D99" w:rsidRDefault="005E693D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DF73C8" w:rsidRPr="009D5D99" w:rsidTr="00DB3CD6">
        <w:trPr>
          <w:trHeight w:val="510"/>
        </w:trPr>
        <w:tc>
          <w:tcPr>
            <w:tcW w:w="1560" w:type="dxa"/>
          </w:tcPr>
          <w:p w:rsidR="005757B2" w:rsidRPr="005757B2" w:rsidRDefault="00DF73C8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</w:t>
            </w:r>
          </w:p>
        </w:tc>
        <w:tc>
          <w:tcPr>
            <w:tcW w:w="7938" w:type="dxa"/>
            <w:gridSpan w:val="5"/>
          </w:tcPr>
          <w:p w:rsidR="00DF73C8" w:rsidRPr="009D5D99" w:rsidRDefault="00DF73C8" w:rsidP="00C9659C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на официальном сайте</w:t>
            </w:r>
            <w:r w:rsidRPr="009D5D99">
              <w:rPr>
                <w:b/>
                <w:sz w:val="22"/>
                <w:szCs w:val="22"/>
                <w:vertAlign w:val="superscript"/>
              </w:rPr>
              <w:t xml:space="preserve"> </w:t>
            </w:r>
            <w:r w:rsidRPr="009D5D99">
              <w:rPr>
                <w:sz w:val="22"/>
                <w:szCs w:val="22"/>
              </w:rPr>
              <w:t xml:space="preserve">медицинской организации </w:t>
            </w:r>
            <w:r w:rsidR="00797A03" w:rsidRPr="009D5D99">
              <w:rPr>
                <w:sz w:val="22"/>
                <w:szCs w:val="22"/>
              </w:rPr>
              <w:t xml:space="preserve">в сети Интернет </w:t>
            </w:r>
            <w:r w:rsidRPr="009D5D99">
              <w:rPr>
                <w:sz w:val="22"/>
                <w:szCs w:val="22"/>
              </w:rPr>
              <w:t>следующей информации</w:t>
            </w:r>
            <w:r w:rsidR="00C9659C">
              <w:rPr>
                <w:sz w:val="22"/>
                <w:szCs w:val="22"/>
              </w:rPr>
              <w:t>:</w:t>
            </w:r>
          </w:p>
        </w:tc>
      </w:tr>
      <w:tr w:rsidR="005B58AE" w:rsidRPr="009D5D99" w:rsidTr="00DB3CD6">
        <w:trPr>
          <w:trHeight w:val="510"/>
        </w:trPr>
        <w:tc>
          <w:tcPr>
            <w:tcW w:w="1560" w:type="dxa"/>
          </w:tcPr>
          <w:p w:rsidR="005B58AE" w:rsidRPr="00872A9B" w:rsidRDefault="005B58AE" w:rsidP="00FC7167">
            <w:pPr>
              <w:rPr>
                <w:i/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2.2.1.</w:t>
            </w:r>
          </w:p>
        </w:tc>
        <w:tc>
          <w:tcPr>
            <w:tcW w:w="3213" w:type="dxa"/>
          </w:tcPr>
          <w:p w:rsidR="005B58AE" w:rsidRPr="009D5D99" w:rsidRDefault="005B58AE" w:rsidP="00E80129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режиме работы медицинской организации</w:t>
            </w:r>
          </w:p>
        </w:tc>
        <w:tc>
          <w:tcPr>
            <w:tcW w:w="2875" w:type="dxa"/>
            <w:gridSpan w:val="2"/>
            <w:vAlign w:val="center"/>
          </w:tcPr>
          <w:p w:rsidR="005B58AE" w:rsidRDefault="005B58AE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5B58AE" w:rsidRPr="009D5D99" w:rsidRDefault="005B58AE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5B58AE" w:rsidRPr="009D5D99" w:rsidTr="00DB3CD6">
        <w:trPr>
          <w:trHeight w:val="1330"/>
        </w:trPr>
        <w:tc>
          <w:tcPr>
            <w:tcW w:w="1560" w:type="dxa"/>
          </w:tcPr>
          <w:p w:rsidR="005B58AE" w:rsidRPr="005757B2" w:rsidRDefault="005B58AE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2.2.2.</w:t>
            </w:r>
          </w:p>
        </w:tc>
        <w:tc>
          <w:tcPr>
            <w:tcW w:w="3213" w:type="dxa"/>
          </w:tcPr>
          <w:p w:rsidR="005B58AE" w:rsidRPr="009D5D99" w:rsidRDefault="005B58AE" w:rsidP="00FC7167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</w:t>
            </w:r>
          </w:p>
        </w:tc>
        <w:tc>
          <w:tcPr>
            <w:tcW w:w="2875" w:type="dxa"/>
            <w:gridSpan w:val="2"/>
            <w:vAlign w:val="center"/>
          </w:tcPr>
          <w:p w:rsidR="005B58AE" w:rsidRDefault="005B58AE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5B58AE" w:rsidRPr="009D5D99" w:rsidRDefault="005B58AE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5B58AE" w:rsidRPr="009D5D99" w:rsidTr="00DB3CD6">
        <w:trPr>
          <w:trHeight w:val="510"/>
        </w:trPr>
        <w:tc>
          <w:tcPr>
            <w:tcW w:w="1560" w:type="dxa"/>
          </w:tcPr>
          <w:p w:rsidR="005B58AE" w:rsidRPr="00872A9B" w:rsidRDefault="005B58AE" w:rsidP="00FC7167">
            <w:pPr>
              <w:rPr>
                <w:i/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2.2.3.</w:t>
            </w:r>
          </w:p>
        </w:tc>
        <w:tc>
          <w:tcPr>
            <w:tcW w:w="3213" w:type="dxa"/>
          </w:tcPr>
          <w:p w:rsidR="005B58AE" w:rsidRPr="009D5D99" w:rsidRDefault="005B58AE" w:rsidP="00FC7167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видах оказываемой медицинской помощи</w:t>
            </w:r>
          </w:p>
        </w:tc>
        <w:tc>
          <w:tcPr>
            <w:tcW w:w="2875" w:type="dxa"/>
            <w:gridSpan w:val="2"/>
            <w:vAlign w:val="center"/>
          </w:tcPr>
          <w:p w:rsidR="005B58AE" w:rsidRDefault="005B58AE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5B58AE" w:rsidRPr="009D5D99" w:rsidRDefault="005B58AE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5B58AE" w:rsidRPr="009D5D99" w:rsidTr="00DB3CD6">
        <w:trPr>
          <w:trHeight w:val="510"/>
        </w:trPr>
        <w:tc>
          <w:tcPr>
            <w:tcW w:w="1560" w:type="dxa"/>
          </w:tcPr>
          <w:p w:rsidR="005B58AE" w:rsidRPr="00872A9B" w:rsidRDefault="005B58AE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lastRenderedPageBreak/>
              <w:t>2.2.4.</w:t>
            </w:r>
          </w:p>
        </w:tc>
        <w:tc>
          <w:tcPr>
            <w:tcW w:w="3213" w:type="dxa"/>
          </w:tcPr>
          <w:p w:rsidR="005B58AE" w:rsidRPr="009D5D99" w:rsidRDefault="005B58AE" w:rsidP="00F70744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показателях доступности и качества медицинской помощи</w:t>
            </w:r>
          </w:p>
        </w:tc>
        <w:tc>
          <w:tcPr>
            <w:tcW w:w="2875" w:type="dxa"/>
            <w:gridSpan w:val="2"/>
            <w:vAlign w:val="center"/>
          </w:tcPr>
          <w:p w:rsidR="005B58AE" w:rsidRDefault="005B58AE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5B58AE" w:rsidRPr="009D5D99" w:rsidRDefault="005B58AE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5B58AE" w:rsidRPr="009D5D99" w:rsidTr="00DB3CD6">
        <w:trPr>
          <w:trHeight w:val="1330"/>
        </w:trPr>
        <w:tc>
          <w:tcPr>
            <w:tcW w:w="1560" w:type="dxa"/>
          </w:tcPr>
          <w:p w:rsidR="005B58AE" w:rsidRPr="00872A9B" w:rsidRDefault="005B58AE" w:rsidP="00AD2672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2.2.5.</w:t>
            </w:r>
          </w:p>
        </w:tc>
        <w:tc>
          <w:tcPr>
            <w:tcW w:w="3213" w:type="dxa"/>
          </w:tcPr>
          <w:p w:rsidR="005B58AE" w:rsidRPr="009D5D99" w:rsidRDefault="005B58AE" w:rsidP="00F70744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о </w:t>
            </w:r>
            <w:r w:rsidR="00C9659C">
              <w:rPr>
                <w:sz w:val="22"/>
                <w:szCs w:val="22"/>
              </w:rPr>
              <w:t>П</w:t>
            </w:r>
            <w:r w:rsidRPr="009D5D99">
              <w:rPr>
                <w:sz w:val="22"/>
                <w:szCs w:val="22"/>
              </w:rPr>
              <w:t>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2875" w:type="dxa"/>
            <w:gridSpan w:val="2"/>
            <w:vAlign w:val="center"/>
          </w:tcPr>
          <w:p w:rsidR="005B58AE" w:rsidRDefault="005B58AE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5B58AE" w:rsidRPr="009D5D99" w:rsidRDefault="005B58AE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0874FB" w:rsidRPr="009D5D99" w:rsidTr="00DB3CD6">
        <w:trPr>
          <w:trHeight w:val="1330"/>
        </w:trPr>
        <w:tc>
          <w:tcPr>
            <w:tcW w:w="1560" w:type="dxa"/>
          </w:tcPr>
          <w:p w:rsidR="000874FB" w:rsidRPr="00872A9B" w:rsidRDefault="000874FB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2.2.6.</w:t>
            </w:r>
          </w:p>
        </w:tc>
        <w:tc>
          <w:tcPr>
            <w:tcW w:w="3213" w:type="dxa"/>
          </w:tcPr>
          <w:p w:rsidR="000874FB" w:rsidRPr="009D5D99" w:rsidRDefault="000874FB" w:rsidP="00F70744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рецептом врача с 50-процентной скидкой со свободных цен</w:t>
            </w:r>
          </w:p>
        </w:tc>
        <w:tc>
          <w:tcPr>
            <w:tcW w:w="2875" w:type="dxa"/>
            <w:gridSpan w:val="2"/>
            <w:vAlign w:val="center"/>
          </w:tcPr>
          <w:p w:rsidR="000874FB" w:rsidRDefault="000874FB" w:rsidP="00D544ED">
            <w:pPr>
              <w:jc w:val="center"/>
            </w:pPr>
            <w:r w:rsidRPr="00990269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0874FB" w:rsidRPr="009D5D99" w:rsidRDefault="000874FB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0874FB" w:rsidRPr="009D5D99" w:rsidTr="00DB3CD6">
        <w:trPr>
          <w:trHeight w:val="830"/>
        </w:trPr>
        <w:tc>
          <w:tcPr>
            <w:tcW w:w="1560" w:type="dxa"/>
          </w:tcPr>
          <w:p w:rsidR="000874FB" w:rsidRPr="009D5D99" w:rsidRDefault="000874FB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2.3.</w:t>
            </w:r>
          </w:p>
        </w:tc>
        <w:tc>
          <w:tcPr>
            <w:tcW w:w="3213" w:type="dxa"/>
          </w:tcPr>
          <w:p w:rsidR="000874FB" w:rsidRPr="009D5D99" w:rsidRDefault="000874FB" w:rsidP="00FC7167">
            <w:pPr>
              <w:ind w:left="-54" w:right="-61"/>
              <w:rPr>
                <w:b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информационных стендов в медицинских организациях</w:t>
            </w:r>
          </w:p>
        </w:tc>
        <w:tc>
          <w:tcPr>
            <w:tcW w:w="2875" w:type="dxa"/>
            <w:gridSpan w:val="2"/>
            <w:vAlign w:val="center"/>
          </w:tcPr>
          <w:p w:rsidR="000874FB" w:rsidRDefault="000874FB" w:rsidP="00D544ED">
            <w:pPr>
              <w:jc w:val="center"/>
            </w:pPr>
            <w:r w:rsidRPr="00990269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0874FB" w:rsidRPr="009D5D99" w:rsidRDefault="000874FB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DF73C8" w:rsidRPr="009D5D99" w:rsidTr="00DB3CD6">
        <w:trPr>
          <w:trHeight w:val="454"/>
        </w:trPr>
        <w:tc>
          <w:tcPr>
            <w:tcW w:w="1560" w:type="dxa"/>
          </w:tcPr>
          <w:p w:rsidR="00DF73C8" w:rsidRPr="009D5D99" w:rsidRDefault="00DF73C8" w:rsidP="00D845E8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2.4.</w:t>
            </w:r>
          </w:p>
        </w:tc>
        <w:tc>
          <w:tcPr>
            <w:tcW w:w="7938" w:type="dxa"/>
            <w:gridSpan w:val="5"/>
          </w:tcPr>
          <w:p w:rsidR="00DF73C8" w:rsidRPr="009D5D99" w:rsidRDefault="00DF73C8" w:rsidP="00C9659C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0874FB" w:rsidRPr="009D5D99" w:rsidTr="00DB3CD6">
        <w:trPr>
          <w:trHeight w:val="510"/>
        </w:trPr>
        <w:tc>
          <w:tcPr>
            <w:tcW w:w="1560" w:type="dxa"/>
          </w:tcPr>
          <w:p w:rsidR="000874FB" w:rsidRPr="00872A9B" w:rsidRDefault="000874FB" w:rsidP="00D845E8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2.4.1</w:t>
            </w:r>
            <w:r w:rsidR="00C9659C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0874FB" w:rsidRPr="009D5D99" w:rsidRDefault="000874FB" w:rsidP="00E80129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режиме работы медицинской организации</w:t>
            </w:r>
          </w:p>
        </w:tc>
        <w:tc>
          <w:tcPr>
            <w:tcW w:w="2875" w:type="dxa"/>
            <w:gridSpan w:val="2"/>
            <w:vAlign w:val="center"/>
          </w:tcPr>
          <w:p w:rsidR="000874FB" w:rsidRDefault="000874FB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0874FB" w:rsidRPr="009D5D99" w:rsidRDefault="000874FB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0874FB" w:rsidRPr="009D5D99" w:rsidTr="00DB3CD6">
        <w:trPr>
          <w:trHeight w:val="1330"/>
        </w:trPr>
        <w:tc>
          <w:tcPr>
            <w:tcW w:w="1560" w:type="dxa"/>
          </w:tcPr>
          <w:p w:rsidR="000874FB" w:rsidRPr="00872A9B" w:rsidRDefault="000874FB" w:rsidP="00D845E8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2.4.2.</w:t>
            </w:r>
          </w:p>
        </w:tc>
        <w:tc>
          <w:tcPr>
            <w:tcW w:w="3213" w:type="dxa"/>
          </w:tcPr>
          <w:p w:rsidR="000874FB" w:rsidRPr="009D5D99" w:rsidRDefault="000874FB" w:rsidP="00D845E8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об условиях оказания медицинской помощи, установленных </w:t>
            </w:r>
            <w:r w:rsidR="00E930EE">
              <w:rPr>
                <w:sz w:val="22"/>
                <w:szCs w:val="22"/>
              </w:rPr>
              <w:t>Т</w:t>
            </w:r>
            <w:r w:rsidRPr="009D5D99">
              <w:rPr>
                <w:sz w:val="22"/>
                <w:szCs w:val="22"/>
              </w:rPr>
              <w:t>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</w:t>
            </w:r>
          </w:p>
        </w:tc>
        <w:tc>
          <w:tcPr>
            <w:tcW w:w="2875" w:type="dxa"/>
            <w:gridSpan w:val="2"/>
            <w:vAlign w:val="center"/>
          </w:tcPr>
          <w:p w:rsidR="000874FB" w:rsidRDefault="000874FB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0874FB" w:rsidRPr="009D5D99" w:rsidRDefault="000874FB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0874FB" w:rsidRPr="009D5D99" w:rsidTr="00DB3CD6">
        <w:trPr>
          <w:trHeight w:val="737"/>
        </w:trPr>
        <w:tc>
          <w:tcPr>
            <w:tcW w:w="1560" w:type="dxa"/>
          </w:tcPr>
          <w:p w:rsidR="000874FB" w:rsidRPr="00872A9B" w:rsidRDefault="000874FB" w:rsidP="00D845E8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lastRenderedPageBreak/>
              <w:t>2.4.3.</w:t>
            </w:r>
          </w:p>
        </w:tc>
        <w:tc>
          <w:tcPr>
            <w:tcW w:w="3213" w:type="dxa"/>
          </w:tcPr>
          <w:p w:rsidR="000874FB" w:rsidRPr="009D5D99" w:rsidRDefault="000874FB" w:rsidP="00D845E8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видах оказываемой медицинской помощи в данной медицинской организации</w:t>
            </w:r>
          </w:p>
        </w:tc>
        <w:tc>
          <w:tcPr>
            <w:tcW w:w="2875" w:type="dxa"/>
            <w:gridSpan w:val="2"/>
            <w:vAlign w:val="center"/>
          </w:tcPr>
          <w:p w:rsidR="000874FB" w:rsidRDefault="000874FB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0874FB" w:rsidRPr="009D5D99" w:rsidRDefault="000874FB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0874FB" w:rsidRPr="009D5D99" w:rsidTr="00DB3CD6">
        <w:trPr>
          <w:trHeight w:val="510"/>
        </w:trPr>
        <w:tc>
          <w:tcPr>
            <w:tcW w:w="1560" w:type="dxa"/>
          </w:tcPr>
          <w:p w:rsidR="000874FB" w:rsidRPr="00872A9B" w:rsidRDefault="000874FB" w:rsidP="00D845E8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2.4.4.</w:t>
            </w:r>
          </w:p>
        </w:tc>
        <w:tc>
          <w:tcPr>
            <w:tcW w:w="3213" w:type="dxa"/>
          </w:tcPr>
          <w:p w:rsidR="000874FB" w:rsidRPr="009D5D99" w:rsidRDefault="000874FB" w:rsidP="00E80129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показателях доступности и качества медицинской помощи</w:t>
            </w:r>
          </w:p>
        </w:tc>
        <w:tc>
          <w:tcPr>
            <w:tcW w:w="2875" w:type="dxa"/>
            <w:gridSpan w:val="2"/>
            <w:vAlign w:val="center"/>
          </w:tcPr>
          <w:p w:rsidR="000874FB" w:rsidRDefault="000874FB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0874FB" w:rsidRPr="009D5D99" w:rsidRDefault="000874FB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0874FB" w:rsidRPr="009D5D99" w:rsidTr="00DB3CD6">
        <w:trPr>
          <w:trHeight w:val="1757"/>
        </w:trPr>
        <w:tc>
          <w:tcPr>
            <w:tcW w:w="1560" w:type="dxa"/>
          </w:tcPr>
          <w:p w:rsidR="000874FB" w:rsidRPr="009D5D99" w:rsidRDefault="000874FB" w:rsidP="00AD2672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2.4.5.</w:t>
            </w:r>
          </w:p>
        </w:tc>
        <w:tc>
          <w:tcPr>
            <w:tcW w:w="3213" w:type="dxa"/>
          </w:tcPr>
          <w:p w:rsidR="000874FB" w:rsidRPr="009D5D99" w:rsidRDefault="000874FB" w:rsidP="00E80129">
            <w:pPr>
              <w:rPr>
                <w:b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о </w:t>
            </w:r>
            <w:r w:rsidR="00E930EE">
              <w:rPr>
                <w:sz w:val="22"/>
                <w:szCs w:val="22"/>
              </w:rPr>
              <w:t>П</w:t>
            </w:r>
            <w:r w:rsidRPr="009D5D99">
              <w:rPr>
                <w:sz w:val="22"/>
                <w:szCs w:val="22"/>
              </w:rPr>
              <w:t>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2875" w:type="dxa"/>
            <w:gridSpan w:val="2"/>
            <w:vAlign w:val="center"/>
          </w:tcPr>
          <w:p w:rsidR="000874FB" w:rsidRDefault="000874FB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0874FB" w:rsidRPr="009D5D99" w:rsidRDefault="000874FB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DF73C8" w:rsidRPr="009D5D99" w:rsidTr="00DB3CD6">
        <w:trPr>
          <w:trHeight w:val="2619"/>
        </w:trPr>
        <w:tc>
          <w:tcPr>
            <w:tcW w:w="1560" w:type="dxa"/>
          </w:tcPr>
          <w:p w:rsidR="00872A9B" w:rsidRPr="00872A9B" w:rsidRDefault="00DF73C8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2.4.6.</w:t>
            </w:r>
          </w:p>
        </w:tc>
        <w:tc>
          <w:tcPr>
            <w:tcW w:w="3213" w:type="dxa"/>
          </w:tcPr>
          <w:p w:rsidR="00DF73C8" w:rsidRPr="009D5D99" w:rsidRDefault="00DF73C8" w:rsidP="00DF73C8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</w:t>
            </w:r>
            <w:r w:rsidR="00EE1A51" w:rsidRPr="009D5D99">
              <w:rPr>
                <w:sz w:val="22"/>
                <w:szCs w:val="22"/>
              </w:rPr>
              <w:t>, а также в соответствии с перечнем групп населения, при амбулаторном лечении которых лекарственные препараты отпускаются по рецептом врача с 50-процентной скидкой со свободных цен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0874FB" w:rsidP="00D544ED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DF73C8" w:rsidRPr="009D5D99" w:rsidTr="00DB3CD6">
        <w:trPr>
          <w:trHeight w:val="121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7938" w:type="dxa"/>
            <w:gridSpan w:val="5"/>
          </w:tcPr>
          <w:p w:rsidR="00DF73C8" w:rsidRPr="009D5D99" w:rsidRDefault="00DF73C8" w:rsidP="00FC7167">
            <w:pPr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Дефекты медицинской помощи/нарушения при оказании медицинской помощи</w:t>
            </w:r>
          </w:p>
        </w:tc>
      </w:tr>
      <w:tr w:rsidR="00EC6ED4" w:rsidRPr="009D5D99" w:rsidTr="00DB3CD6">
        <w:trPr>
          <w:trHeight w:val="1474"/>
        </w:trPr>
        <w:tc>
          <w:tcPr>
            <w:tcW w:w="1560" w:type="dxa"/>
          </w:tcPr>
          <w:p w:rsidR="00EC6ED4" w:rsidRPr="009D5D99" w:rsidRDefault="00EC6ED4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3.1.</w:t>
            </w:r>
          </w:p>
        </w:tc>
        <w:tc>
          <w:tcPr>
            <w:tcW w:w="3213" w:type="dxa"/>
          </w:tcPr>
          <w:p w:rsidR="00EC6ED4" w:rsidRPr="009D5D99" w:rsidRDefault="00EC6ED4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</w:t>
            </w:r>
            <w:r w:rsidR="00CC7A70" w:rsidRPr="009D5D99">
              <w:rPr>
                <w:sz w:val="22"/>
                <w:szCs w:val="22"/>
              </w:rPr>
              <w:t>щениям застрахованных лиц)</w:t>
            </w:r>
          </w:p>
        </w:tc>
        <w:tc>
          <w:tcPr>
            <w:tcW w:w="2875" w:type="dxa"/>
            <w:gridSpan w:val="2"/>
            <w:vAlign w:val="center"/>
          </w:tcPr>
          <w:p w:rsidR="00EC6ED4" w:rsidRPr="009D5D99" w:rsidRDefault="00EC6ED4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0,1</w:t>
            </w:r>
          </w:p>
        </w:tc>
        <w:tc>
          <w:tcPr>
            <w:tcW w:w="1850" w:type="dxa"/>
            <w:gridSpan w:val="2"/>
            <w:vAlign w:val="center"/>
          </w:tcPr>
          <w:p w:rsidR="00EC6ED4" w:rsidRPr="009D5D99" w:rsidRDefault="00EC6ED4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DF73C8" w:rsidRPr="009D5D99" w:rsidTr="00DB3CD6">
        <w:trPr>
          <w:trHeight w:val="358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</w:t>
            </w:r>
          </w:p>
        </w:tc>
        <w:tc>
          <w:tcPr>
            <w:tcW w:w="7938" w:type="dxa"/>
            <w:gridSpan w:val="5"/>
          </w:tcPr>
          <w:p w:rsidR="00DF73C8" w:rsidRPr="009D5D99" w:rsidRDefault="00DF73C8" w:rsidP="00FC7167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</w:t>
            </w:r>
            <w:r w:rsidR="00CC7A70" w:rsidRPr="009D5D99">
              <w:rPr>
                <w:sz w:val="22"/>
                <w:szCs w:val="22"/>
              </w:rPr>
              <w:t xml:space="preserve">ами </w:t>
            </w:r>
            <w:r w:rsidRPr="009D5D99">
              <w:rPr>
                <w:sz w:val="22"/>
                <w:szCs w:val="22"/>
              </w:rPr>
              <w:t>оказания медицинской помощи</w:t>
            </w:r>
            <w:r w:rsidR="00CC7A70" w:rsidRPr="009D5D99">
              <w:rPr>
                <w:sz w:val="22"/>
                <w:szCs w:val="22"/>
              </w:rPr>
              <w:t>, стандартами медицинской помощи</w:t>
            </w:r>
            <w:r w:rsidRPr="009D5D99">
              <w:rPr>
                <w:sz w:val="22"/>
                <w:szCs w:val="22"/>
              </w:rPr>
              <w:t xml:space="preserve"> и (или) </w:t>
            </w:r>
            <w:r w:rsidR="00CC7A70" w:rsidRPr="009D5D99">
              <w:rPr>
                <w:sz w:val="22"/>
                <w:szCs w:val="22"/>
              </w:rPr>
              <w:t xml:space="preserve">клиническими рекомендациями </w:t>
            </w:r>
            <w:r w:rsidR="00CC7A70" w:rsidRPr="009D5D99">
              <w:rPr>
                <w:sz w:val="22"/>
                <w:szCs w:val="22"/>
              </w:rPr>
              <w:lastRenderedPageBreak/>
              <w:t>(протоколами лечения) по вопросам оказания медицинской помощи</w:t>
            </w:r>
            <w:r w:rsidRPr="009D5D99">
              <w:rPr>
                <w:sz w:val="22"/>
                <w:szCs w:val="22"/>
              </w:rPr>
              <w:t>:</w:t>
            </w:r>
          </w:p>
        </w:tc>
      </w:tr>
      <w:tr w:rsidR="00DF73C8" w:rsidRPr="009D5D99" w:rsidTr="00DB3CD6">
        <w:trPr>
          <w:trHeight w:val="510"/>
        </w:trPr>
        <w:tc>
          <w:tcPr>
            <w:tcW w:w="1560" w:type="dxa"/>
          </w:tcPr>
          <w:p w:rsidR="00DF73C8" w:rsidRPr="009D5D99" w:rsidRDefault="00DF73C8" w:rsidP="00AD2672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3.2.1.</w:t>
            </w:r>
          </w:p>
        </w:tc>
        <w:tc>
          <w:tcPr>
            <w:tcW w:w="3213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 повлиявшее на состояние здоровья застрахованного лица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0,1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0874FB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9D5D99" w:rsidTr="00DB3CD6">
        <w:trPr>
          <w:trHeight w:val="2290"/>
        </w:trPr>
        <w:tc>
          <w:tcPr>
            <w:tcW w:w="1560" w:type="dxa"/>
          </w:tcPr>
          <w:p w:rsidR="00DF73C8" w:rsidRPr="009D5D99" w:rsidRDefault="00DF73C8" w:rsidP="001A28DD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3.2.2.</w:t>
            </w:r>
          </w:p>
        </w:tc>
        <w:tc>
          <w:tcPr>
            <w:tcW w:w="3213" w:type="dxa"/>
          </w:tcPr>
          <w:p w:rsidR="00DF73C8" w:rsidRPr="009D5D99" w:rsidRDefault="00DF73C8" w:rsidP="001A28DD">
            <w:pPr>
              <w:rPr>
                <w:sz w:val="22"/>
                <w:szCs w:val="22"/>
              </w:rPr>
            </w:pPr>
            <w:proofErr w:type="gramStart"/>
            <w:r w:rsidRPr="009D5D99">
              <w:rPr>
                <w:sz w:val="22"/>
                <w:szCs w:val="22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</w:t>
            </w:r>
            <w:r w:rsidR="005F1478" w:rsidRPr="009D5D99">
              <w:rPr>
                <w:sz w:val="22"/>
                <w:szCs w:val="22"/>
              </w:rPr>
              <w:t xml:space="preserve">оссийской </w:t>
            </w:r>
            <w:r w:rsidRPr="009D5D99">
              <w:rPr>
                <w:sz w:val="22"/>
                <w:szCs w:val="22"/>
              </w:rPr>
              <w:t>Ф</w:t>
            </w:r>
            <w:r w:rsidR="005F1478" w:rsidRPr="009D5D99">
              <w:rPr>
                <w:sz w:val="22"/>
                <w:szCs w:val="22"/>
              </w:rPr>
              <w:t>едерации</w:t>
            </w:r>
            <w:r w:rsidRPr="009D5D99">
              <w:rPr>
                <w:sz w:val="22"/>
                <w:szCs w:val="22"/>
              </w:rPr>
              <w:t xml:space="preserve"> случаях)  </w:t>
            </w:r>
            <w:proofErr w:type="gramEnd"/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0874FB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9D5D99" w:rsidTr="00DB3CD6">
        <w:trPr>
          <w:trHeight w:val="2785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3.2.3.</w:t>
            </w:r>
          </w:p>
        </w:tc>
        <w:tc>
          <w:tcPr>
            <w:tcW w:w="3213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</w:t>
            </w:r>
            <w:r w:rsidR="00DE23B0" w:rsidRPr="009D5D99">
              <w:rPr>
                <w:sz w:val="22"/>
                <w:szCs w:val="22"/>
              </w:rPr>
              <w:t>новленном порядке)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0,4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EC6ED4" w:rsidRPr="009D5D99" w:rsidTr="00DB3CD6">
        <w:trPr>
          <w:trHeight w:val="1255"/>
        </w:trPr>
        <w:tc>
          <w:tcPr>
            <w:tcW w:w="1560" w:type="dxa"/>
          </w:tcPr>
          <w:p w:rsidR="00EC6ED4" w:rsidRPr="009D5D99" w:rsidRDefault="00EC6ED4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3.2.4.</w:t>
            </w:r>
          </w:p>
        </w:tc>
        <w:tc>
          <w:tcPr>
            <w:tcW w:w="3213" w:type="dxa"/>
          </w:tcPr>
          <w:p w:rsidR="00EC6ED4" w:rsidRPr="009D5D99" w:rsidRDefault="00EC6ED4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приведших к </w:t>
            </w:r>
            <w:proofErr w:type="spellStart"/>
            <w:r w:rsidRPr="009D5D99">
              <w:rPr>
                <w:sz w:val="22"/>
                <w:szCs w:val="22"/>
              </w:rPr>
              <w:t>инвалидизации</w:t>
            </w:r>
            <w:proofErr w:type="spellEnd"/>
            <w:r w:rsidRPr="009D5D99">
              <w:rPr>
                <w:sz w:val="22"/>
                <w:szCs w:val="22"/>
              </w:rPr>
              <w:t xml:space="preserve"> (за исключением случаев отказа застрахованного лица от лечения, оформленного в установ</w:t>
            </w:r>
            <w:r w:rsidR="00DE23B0" w:rsidRPr="009D5D99">
              <w:rPr>
                <w:sz w:val="22"/>
                <w:szCs w:val="22"/>
              </w:rPr>
              <w:t>ленном порядке)</w:t>
            </w:r>
          </w:p>
        </w:tc>
        <w:tc>
          <w:tcPr>
            <w:tcW w:w="2875" w:type="dxa"/>
            <w:gridSpan w:val="2"/>
            <w:vAlign w:val="center"/>
          </w:tcPr>
          <w:p w:rsidR="00EC6ED4" w:rsidRPr="009D5D99" w:rsidRDefault="00EC6ED4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0,9</w:t>
            </w:r>
          </w:p>
        </w:tc>
        <w:tc>
          <w:tcPr>
            <w:tcW w:w="1850" w:type="dxa"/>
            <w:gridSpan w:val="2"/>
            <w:vAlign w:val="center"/>
          </w:tcPr>
          <w:p w:rsidR="00EC6ED4" w:rsidRPr="009D5D99" w:rsidRDefault="00EC6ED4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DF73C8" w:rsidRPr="009D5D99" w:rsidTr="00DB3CD6">
        <w:trPr>
          <w:trHeight w:val="1304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3.2.5.</w:t>
            </w:r>
          </w:p>
        </w:tc>
        <w:tc>
          <w:tcPr>
            <w:tcW w:w="3213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приведших к летальному исходу (за исключением случаев отказа застрахованного лица от лечения, оформленного в установ</w:t>
            </w:r>
            <w:r w:rsidR="00DE23B0" w:rsidRPr="009D5D99">
              <w:rPr>
                <w:sz w:val="22"/>
                <w:szCs w:val="22"/>
              </w:rPr>
              <w:t>ленном порядке)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554C49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3,0</w:t>
            </w:r>
          </w:p>
        </w:tc>
      </w:tr>
      <w:tr w:rsidR="00DF73C8" w:rsidRPr="009D5D99" w:rsidTr="00DB3CD6">
        <w:trPr>
          <w:trHeight w:val="2760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102DA8">
              <w:rPr>
                <w:sz w:val="22"/>
                <w:szCs w:val="22"/>
              </w:rPr>
              <w:lastRenderedPageBreak/>
              <w:t>3.3.</w:t>
            </w:r>
            <w:r w:rsidR="004D46BA" w:rsidRPr="00102DA8">
              <w:rPr>
                <w:sz w:val="22"/>
                <w:szCs w:val="22"/>
              </w:rPr>
              <w:t>2</w:t>
            </w:r>
            <w:r w:rsidR="001C5733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DF73C8" w:rsidRPr="009D5D99" w:rsidRDefault="00872A9B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</w:t>
            </w:r>
            <w:r>
              <w:rPr>
                <w:sz w:val="22"/>
                <w:szCs w:val="22"/>
              </w:rPr>
              <w:t>мероприятий</w:t>
            </w:r>
            <w:r w:rsidRPr="00872A9B">
              <w:rPr>
                <w:sz w:val="22"/>
                <w:szCs w:val="22"/>
              </w:rPr>
              <w:t xml:space="preserve">, </w:t>
            </w:r>
            <w:r w:rsidR="00DF73C8" w:rsidRPr="009D5D99">
              <w:rPr>
                <w:sz w:val="22"/>
                <w:szCs w:val="22"/>
              </w:rPr>
              <w:t xml:space="preserve"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</w:t>
            </w:r>
            <w:r w:rsidR="00134065" w:rsidRPr="009D5D99">
              <w:rPr>
                <w:sz w:val="22"/>
                <w:szCs w:val="22"/>
              </w:rPr>
              <w:t>(за исключением случаев отказа застрахованного лица от лечения, оформленного в установленном порядке)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0,4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9D5D99" w:rsidTr="00DB3CD6">
        <w:trPr>
          <w:trHeight w:val="2041"/>
        </w:trPr>
        <w:tc>
          <w:tcPr>
            <w:tcW w:w="1560" w:type="dxa"/>
          </w:tcPr>
          <w:p w:rsidR="00DF73C8" w:rsidRPr="009D5D99" w:rsidRDefault="00DF73C8" w:rsidP="004D46BA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3.4.</w:t>
            </w:r>
          </w:p>
        </w:tc>
        <w:tc>
          <w:tcPr>
            <w:tcW w:w="3213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9D5D99" w:rsidTr="00DB3CD6">
        <w:trPr>
          <w:trHeight w:val="4025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3.5.</w:t>
            </w:r>
          </w:p>
        </w:tc>
        <w:tc>
          <w:tcPr>
            <w:tcW w:w="3213" w:type="dxa"/>
          </w:tcPr>
          <w:p w:rsidR="00DF73C8" w:rsidRPr="00A66EEF" w:rsidRDefault="00A66EEF" w:rsidP="00FC7167">
            <w:pPr>
              <w:ind w:left="-12" w:right="-76"/>
              <w:rPr>
                <w:sz w:val="22"/>
                <w:szCs w:val="22"/>
              </w:rPr>
            </w:pPr>
            <w:r w:rsidRPr="00A66EEF">
              <w:rPr>
                <w:rFonts w:cs="Calibri"/>
                <w:sz w:val="22"/>
                <w:szCs w:val="22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 повторный вызов скорой медицинской помощи в течение 24 часов от момента предшествующего вызова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BD56D8" w:rsidRPr="009D5D99" w:rsidTr="00DB3CD6">
        <w:trPr>
          <w:trHeight w:val="2530"/>
        </w:trPr>
        <w:tc>
          <w:tcPr>
            <w:tcW w:w="1560" w:type="dxa"/>
          </w:tcPr>
          <w:p w:rsidR="00BD56D8" w:rsidRPr="009D5D99" w:rsidRDefault="00BD56D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3.6.</w:t>
            </w:r>
          </w:p>
        </w:tc>
        <w:tc>
          <w:tcPr>
            <w:tcW w:w="3213" w:type="dxa"/>
          </w:tcPr>
          <w:p w:rsidR="00BD56D8" w:rsidRPr="009D5D99" w:rsidRDefault="00BD56D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</w:t>
            </w:r>
            <w:r w:rsidR="00D5416F" w:rsidRPr="009D5D99">
              <w:rPr>
                <w:sz w:val="22"/>
                <w:szCs w:val="22"/>
              </w:rPr>
              <w:t>ного лица</w:t>
            </w:r>
          </w:p>
        </w:tc>
        <w:tc>
          <w:tcPr>
            <w:tcW w:w="2875" w:type="dxa"/>
            <w:gridSpan w:val="2"/>
            <w:vAlign w:val="center"/>
          </w:tcPr>
          <w:p w:rsidR="00BD56D8" w:rsidRPr="009D5D99" w:rsidRDefault="00BD56D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</w:t>
            </w:r>
            <w:r w:rsidR="00D5416F" w:rsidRPr="009D5D99">
              <w:rPr>
                <w:sz w:val="22"/>
                <w:szCs w:val="22"/>
              </w:rPr>
              <w:t>8</w:t>
            </w:r>
          </w:p>
        </w:tc>
        <w:tc>
          <w:tcPr>
            <w:tcW w:w="1850" w:type="dxa"/>
            <w:gridSpan w:val="2"/>
            <w:vAlign w:val="center"/>
          </w:tcPr>
          <w:p w:rsidR="00BD56D8" w:rsidRPr="009D5D99" w:rsidRDefault="00BD56D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A072DE" w:rsidRPr="009D5D99" w:rsidTr="00DB3CD6">
        <w:trPr>
          <w:trHeight w:val="2211"/>
        </w:trPr>
        <w:tc>
          <w:tcPr>
            <w:tcW w:w="1560" w:type="dxa"/>
          </w:tcPr>
          <w:p w:rsidR="00A072DE" w:rsidRPr="009D5D99" w:rsidRDefault="00A072DE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3.7.</w:t>
            </w:r>
          </w:p>
        </w:tc>
        <w:tc>
          <w:tcPr>
            <w:tcW w:w="3213" w:type="dxa"/>
          </w:tcPr>
          <w:p w:rsidR="00A072DE" w:rsidRPr="009D5D99" w:rsidRDefault="00A072DE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</w:t>
            </w:r>
            <w:r w:rsidR="00D5416F" w:rsidRPr="009D5D99">
              <w:rPr>
                <w:sz w:val="22"/>
                <w:szCs w:val="22"/>
              </w:rPr>
              <w:t>нара</w:t>
            </w:r>
          </w:p>
        </w:tc>
        <w:tc>
          <w:tcPr>
            <w:tcW w:w="2875" w:type="dxa"/>
            <w:gridSpan w:val="2"/>
            <w:vAlign w:val="center"/>
          </w:tcPr>
          <w:p w:rsidR="00A072DE" w:rsidRPr="009D5D99" w:rsidRDefault="00A072DE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0,7</w:t>
            </w:r>
          </w:p>
        </w:tc>
        <w:tc>
          <w:tcPr>
            <w:tcW w:w="1850" w:type="dxa"/>
            <w:gridSpan w:val="2"/>
            <w:vAlign w:val="center"/>
          </w:tcPr>
          <w:p w:rsidR="00A072DE" w:rsidRPr="009D5D99" w:rsidRDefault="00A072DE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</w:tr>
      <w:tr w:rsidR="00DF73C8" w:rsidRPr="009D5D99" w:rsidTr="00DB3CD6">
        <w:trPr>
          <w:trHeight w:val="1780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3.8.</w:t>
            </w:r>
          </w:p>
        </w:tc>
        <w:tc>
          <w:tcPr>
            <w:tcW w:w="3213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</w:t>
            </w:r>
            <w:r w:rsidR="00D5416F" w:rsidRPr="009D5D99">
              <w:rPr>
                <w:sz w:val="22"/>
                <w:szCs w:val="22"/>
              </w:rPr>
              <w:t>ложным показаниям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</w:t>
            </w:r>
            <w:r w:rsidR="000A1428" w:rsidRPr="009D5D99">
              <w:rPr>
                <w:sz w:val="22"/>
                <w:szCs w:val="22"/>
              </w:rPr>
              <w:t>6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B73C1B" w:rsidRPr="009D5D99" w:rsidTr="00DB3CD6">
        <w:trPr>
          <w:trHeight w:val="2290"/>
        </w:trPr>
        <w:tc>
          <w:tcPr>
            <w:tcW w:w="1560" w:type="dxa"/>
          </w:tcPr>
          <w:p w:rsidR="00B73C1B" w:rsidRPr="009D5D99" w:rsidRDefault="00B73C1B" w:rsidP="00B73C1B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10</w:t>
            </w:r>
            <w:r w:rsidRPr="009D5D99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B73C1B" w:rsidRPr="009D5D99" w:rsidRDefault="00A66EEF" w:rsidP="00E80129">
            <w:pPr>
              <w:rPr>
                <w:sz w:val="22"/>
                <w:szCs w:val="22"/>
              </w:rPr>
            </w:pPr>
            <w:r w:rsidRPr="00BC035C">
              <w:rPr>
                <w:sz w:val="22"/>
                <w:szCs w:val="22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</w:t>
            </w:r>
            <w:r w:rsidRPr="00BC035C">
              <w:rPr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875" w:type="dxa"/>
            <w:gridSpan w:val="2"/>
            <w:vAlign w:val="center"/>
          </w:tcPr>
          <w:p w:rsidR="00B73C1B" w:rsidRPr="009D5D99" w:rsidRDefault="00B73C1B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B73C1B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9D5D99" w:rsidTr="00DB3CD6">
        <w:trPr>
          <w:trHeight w:val="2785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3.1</w:t>
            </w:r>
            <w:r w:rsidR="004D46BA">
              <w:rPr>
                <w:sz w:val="22"/>
                <w:szCs w:val="22"/>
              </w:rPr>
              <w:t>2</w:t>
            </w:r>
            <w:r w:rsidRPr="009D5D99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E41913" w:rsidRPr="009D5D99" w:rsidRDefault="00DF73C8" w:rsidP="00E80129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</w:t>
            </w:r>
            <w:r w:rsidR="00E41913" w:rsidRPr="009D5D99">
              <w:rPr>
                <w:sz w:val="22"/>
                <w:szCs w:val="22"/>
              </w:rPr>
              <w:t>рожанию лечения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072DE" w:rsidRPr="009D5D99" w:rsidTr="00DB3CD6">
        <w:trPr>
          <w:trHeight w:val="1531"/>
        </w:trPr>
        <w:tc>
          <w:tcPr>
            <w:tcW w:w="1560" w:type="dxa"/>
          </w:tcPr>
          <w:p w:rsidR="00A072DE" w:rsidRPr="009D5D99" w:rsidRDefault="00A072DE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3.1</w:t>
            </w:r>
            <w:r w:rsidR="004D46BA">
              <w:rPr>
                <w:sz w:val="22"/>
                <w:szCs w:val="22"/>
              </w:rPr>
              <w:t>3</w:t>
            </w:r>
            <w:r w:rsidRPr="009D5D99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A072DE" w:rsidRPr="009D5D99" w:rsidRDefault="00A072DE" w:rsidP="00E80129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</w:t>
            </w:r>
            <w:r w:rsidR="00E41913" w:rsidRPr="009D5D99">
              <w:rPr>
                <w:sz w:val="22"/>
                <w:szCs w:val="22"/>
              </w:rPr>
              <w:t>тельством</w:t>
            </w:r>
          </w:p>
        </w:tc>
        <w:tc>
          <w:tcPr>
            <w:tcW w:w="2875" w:type="dxa"/>
            <w:gridSpan w:val="2"/>
            <w:vAlign w:val="center"/>
          </w:tcPr>
          <w:p w:rsidR="00A072DE" w:rsidRPr="009D5D99" w:rsidRDefault="00A072DE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  <w:tc>
          <w:tcPr>
            <w:tcW w:w="1850" w:type="dxa"/>
            <w:gridSpan w:val="2"/>
            <w:vAlign w:val="center"/>
          </w:tcPr>
          <w:p w:rsidR="00A072DE" w:rsidRPr="009D5D99" w:rsidRDefault="00A072DE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</w:tr>
      <w:tr w:rsidR="00A072DE" w:rsidRPr="009D5D99" w:rsidTr="00DB3CD6">
        <w:trPr>
          <w:trHeight w:val="411"/>
        </w:trPr>
        <w:tc>
          <w:tcPr>
            <w:tcW w:w="1560" w:type="dxa"/>
          </w:tcPr>
          <w:p w:rsidR="00A072DE" w:rsidRPr="009D5D99" w:rsidRDefault="00A072DE" w:rsidP="004D46BA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3.1</w:t>
            </w:r>
            <w:r w:rsidR="004D46BA">
              <w:rPr>
                <w:sz w:val="22"/>
                <w:szCs w:val="22"/>
              </w:rPr>
              <w:t>4</w:t>
            </w:r>
            <w:r w:rsidRPr="009D5D99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E41913" w:rsidRPr="009D5D99" w:rsidRDefault="00E31A58" w:rsidP="00E801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1A58">
              <w:rPr>
                <w:sz w:val="22"/>
                <w:szCs w:val="22"/>
              </w:rPr>
              <w:t xml:space="preserve">Наличие расхождений клинического и патологоанатомического диагнозов 2 </w:t>
            </w:r>
            <w:r w:rsidR="002207F7" w:rsidRPr="005B58AE">
              <w:rPr>
                <w:rStyle w:val="blk"/>
                <w:sz w:val="22"/>
                <w:szCs w:val="22"/>
              </w:rPr>
              <w:t>–</w:t>
            </w:r>
            <w:r w:rsidR="002207F7">
              <w:rPr>
                <w:rStyle w:val="blk"/>
                <w:sz w:val="22"/>
                <w:szCs w:val="22"/>
              </w:rPr>
              <w:t xml:space="preserve"> </w:t>
            </w:r>
            <w:r w:rsidRPr="00E31A58">
              <w:rPr>
                <w:sz w:val="22"/>
                <w:szCs w:val="22"/>
              </w:rPr>
              <w:t xml:space="preserve">3 категории вследствие дефектов при оказании медицинской помощи, установленных по результатам экспертизы </w:t>
            </w:r>
            <w:r w:rsidRPr="00E31A58">
              <w:rPr>
                <w:sz w:val="22"/>
                <w:szCs w:val="22"/>
              </w:rPr>
              <w:lastRenderedPageBreak/>
              <w:t>качества медицинской помощи</w:t>
            </w:r>
          </w:p>
        </w:tc>
        <w:tc>
          <w:tcPr>
            <w:tcW w:w="2875" w:type="dxa"/>
            <w:gridSpan w:val="2"/>
            <w:vAlign w:val="center"/>
          </w:tcPr>
          <w:p w:rsidR="00A072DE" w:rsidRPr="009D5D99" w:rsidRDefault="00A072DE" w:rsidP="00FC7167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0,9</w:t>
            </w:r>
          </w:p>
        </w:tc>
        <w:tc>
          <w:tcPr>
            <w:tcW w:w="1850" w:type="dxa"/>
            <w:gridSpan w:val="2"/>
            <w:vAlign w:val="center"/>
          </w:tcPr>
          <w:p w:rsidR="00A072DE" w:rsidRPr="009D5D99" w:rsidRDefault="00A072DE" w:rsidP="00FC7167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DF73C8" w:rsidRPr="009D5D99" w:rsidTr="00DB3CD6">
        <w:trPr>
          <w:trHeight w:val="93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7938" w:type="dxa"/>
            <w:gridSpan w:val="5"/>
          </w:tcPr>
          <w:p w:rsidR="00DF73C8" w:rsidRPr="009D5D99" w:rsidRDefault="00DF73C8" w:rsidP="00007FD4">
            <w:pPr>
              <w:jc w:val="both"/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Дефекты оформления первичной медицинской документации в медицинской организации</w:t>
            </w:r>
          </w:p>
        </w:tc>
      </w:tr>
      <w:tr w:rsidR="0034529A" w:rsidRPr="009D5D99" w:rsidTr="00DB3CD6">
        <w:trPr>
          <w:trHeight w:val="1757"/>
        </w:trPr>
        <w:tc>
          <w:tcPr>
            <w:tcW w:w="1560" w:type="dxa"/>
          </w:tcPr>
          <w:p w:rsidR="0034529A" w:rsidRPr="009D5D99" w:rsidRDefault="0034529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1</w:t>
            </w:r>
            <w:r w:rsidRPr="009D5D99">
              <w:rPr>
                <w:sz w:val="22"/>
                <w:szCs w:val="22"/>
              </w:rPr>
              <w:t>.</w:t>
            </w:r>
            <w:r w:rsidR="00007FD4" w:rsidRPr="009D5D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13" w:type="dxa"/>
          </w:tcPr>
          <w:p w:rsidR="0034529A" w:rsidRPr="009D5D99" w:rsidRDefault="0034529A" w:rsidP="00B9367C">
            <w:pPr>
              <w:rPr>
                <w:sz w:val="22"/>
                <w:szCs w:val="22"/>
              </w:rPr>
            </w:pPr>
            <w:r w:rsidRPr="0034529A">
              <w:rPr>
                <w:sz w:val="22"/>
                <w:szCs w:val="22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</w:t>
            </w:r>
            <w:r w:rsidR="00957F9D">
              <w:rPr>
                <w:sz w:val="22"/>
                <w:szCs w:val="22"/>
              </w:rPr>
              <w:t xml:space="preserve"> </w:t>
            </w:r>
            <w:r w:rsidR="00B9367C">
              <w:rPr>
                <w:b/>
                <w:vertAlign w:val="superscript"/>
              </w:rPr>
              <w:t>3</w:t>
            </w:r>
            <w:r w:rsidRPr="0034529A">
              <w:rPr>
                <w:sz w:val="22"/>
                <w:szCs w:val="22"/>
              </w:rPr>
              <w:t>.</w:t>
            </w:r>
          </w:p>
        </w:tc>
        <w:tc>
          <w:tcPr>
            <w:tcW w:w="2875" w:type="dxa"/>
            <w:gridSpan w:val="2"/>
            <w:vAlign w:val="center"/>
          </w:tcPr>
          <w:p w:rsidR="0034529A" w:rsidRPr="00824C78" w:rsidRDefault="0034529A" w:rsidP="00D544ED">
            <w:pPr>
              <w:jc w:val="center"/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1</w:t>
            </w:r>
            <w:r w:rsidR="00824C78">
              <w:rPr>
                <w:sz w:val="22"/>
                <w:szCs w:val="22"/>
              </w:rPr>
              <w:t>,0</w:t>
            </w:r>
          </w:p>
        </w:tc>
        <w:tc>
          <w:tcPr>
            <w:tcW w:w="1850" w:type="dxa"/>
            <w:gridSpan w:val="2"/>
            <w:vAlign w:val="center"/>
          </w:tcPr>
          <w:p w:rsidR="0034529A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9D5D99" w:rsidTr="00DB3CD6">
        <w:trPr>
          <w:trHeight w:val="2530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4.2.</w:t>
            </w:r>
            <w:r w:rsidR="00007FD4" w:rsidRPr="009D5D9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3213" w:type="dxa"/>
          </w:tcPr>
          <w:p w:rsidR="00DF73C8" w:rsidRPr="00A66EEF" w:rsidRDefault="00A66EEF" w:rsidP="00FC7167">
            <w:pPr>
              <w:rPr>
                <w:sz w:val="22"/>
                <w:szCs w:val="22"/>
              </w:rPr>
            </w:pPr>
            <w:r w:rsidRPr="00A66EEF">
              <w:rPr>
                <w:rFonts w:cs="Calibri"/>
                <w:sz w:val="22"/>
                <w:szCs w:val="22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0,1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9D5D99" w:rsidTr="00DB3CD6">
        <w:trPr>
          <w:trHeight w:val="2835"/>
        </w:trPr>
        <w:tc>
          <w:tcPr>
            <w:tcW w:w="1560" w:type="dxa"/>
          </w:tcPr>
          <w:p w:rsidR="00DF73C8" w:rsidRPr="009D5D99" w:rsidRDefault="00DF73C8" w:rsidP="004D46BA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4.3.</w:t>
            </w:r>
          </w:p>
        </w:tc>
        <w:tc>
          <w:tcPr>
            <w:tcW w:w="3213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в первичной документации</w:t>
            </w:r>
            <w:r w:rsidR="006E43EA" w:rsidRPr="009D5D99">
              <w:rPr>
                <w:sz w:val="22"/>
                <w:szCs w:val="22"/>
              </w:rPr>
              <w:t xml:space="preserve">: </w:t>
            </w:r>
            <w:r w:rsidRPr="009D5D99">
              <w:rPr>
                <w:sz w:val="22"/>
                <w:szCs w:val="22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0,1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9D5D99" w:rsidTr="00DB3CD6">
        <w:trPr>
          <w:trHeight w:val="2494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4.4.</w:t>
            </w:r>
          </w:p>
        </w:tc>
        <w:tc>
          <w:tcPr>
            <w:tcW w:w="3213" w:type="dxa"/>
          </w:tcPr>
          <w:p w:rsidR="00DF73C8" w:rsidRPr="009D5D99" w:rsidRDefault="00D428D0" w:rsidP="00E801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28D0">
              <w:rPr>
                <w:sz w:val="22"/>
                <w:szCs w:val="22"/>
              </w:rPr>
              <w:t>Наличие признаков искажения сведений, представленных в медицинской докум</w:t>
            </w:r>
            <w:r w:rsidR="00007FD4">
              <w:rPr>
                <w:sz w:val="22"/>
                <w:szCs w:val="22"/>
              </w:rPr>
              <w:t>ентации (дописки, исправления, «вклейки»</w:t>
            </w:r>
            <w:r w:rsidRPr="00D428D0">
              <w:rPr>
                <w:sz w:val="22"/>
                <w:szCs w:val="22"/>
              </w:rPr>
              <w:t>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0,9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9D5D99" w:rsidTr="00DB3CD6">
        <w:trPr>
          <w:trHeight w:val="2268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4.5.</w:t>
            </w:r>
          </w:p>
        </w:tc>
        <w:tc>
          <w:tcPr>
            <w:tcW w:w="3213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</w:t>
            </w:r>
            <w:r w:rsidR="00E74956" w:rsidRPr="009D5D99">
              <w:rPr>
                <w:sz w:val="22"/>
                <w:szCs w:val="22"/>
              </w:rPr>
              <w:t>ходных дней и т.п.)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9D5D99" w:rsidRDefault="00DF73C8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9643DA" w:rsidRPr="009D5D99" w:rsidTr="00C47B0D">
        <w:trPr>
          <w:trHeight w:val="473"/>
        </w:trPr>
        <w:tc>
          <w:tcPr>
            <w:tcW w:w="9498" w:type="dxa"/>
            <w:gridSpan w:val="6"/>
          </w:tcPr>
          <w:p w:rsidR="009643DA" w:rsidRPr="009643DA" w:rsidRDefault="009643DA" w:rsidP="009643DA">
            <w:pPr>
              <w:ind w:firstLine="885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Пункт 4.6.</w:t>
            </w:r>
            <w:r w:rsidRPr="009643DA">
              <w:rPr>
                <w:i/>
                <w:sz w:val="22"/>
                <w:szCs w:val="22"/>
              </w:rPr>
              <w:t xml:space="preserve"> изложен в новой редакции (решение комиссии по разработке Территориальной программы обязательного медицинского стр</w:t>
            </w:r>
            <w:r>
              <w:rPr>
                <w:i/>
                <w:sz w:val="22"/>
                <w:szCs w:val="22"/>
              </w:rPr>
              <w:t>ахования Кировской области от 21.03.2018 № 5</w:t>
            </w:r>
            <w:r w:rsidRPr="009643DA">
              <w:rPr>
                <w:i/>
                <w:sz w:val="22"/>
                <w:szCs w:val="22"/>
              </w:rPr>
              <w:t>/1). Распространяется н</w:t>
            </w:r>
            <w:r>
              <w:rPr>
                <w:i/>
                <w:sz w:val="22"/>
                <w:szCs w:val="22"/>
              </w:rPr>
              <w:t>а правоотношения, возникшие с 01.04.2018</w:t>
            </w:r>
            <w:r w:rsidRPr="009643DA">
              <w:rPr>
                <w:i/>
                <w:sz w:val="22"/>
                <w:szCs w:val="22"/>
              </w:rPr>
              <w:t>.</w:t>
            </w:r>
          </w:p>
        </w:tc>
      </w:tr>
      <w:tr w:rsidR="00FB4BB9" w:rsidRPr="009D5D99" w:rsidTr="00FB4BB9">
        <w:trPr>
          <w:trHeight w:val="473"/>
        </w:trPr>
        <w:tc>
          <w:tcPr>
            <w:tcW w:w="1560" w:type="dxa"/>
          </w:tcPr>
          <w:p w:rsidR="00FB4BB9" w:rsidRPr="00CB594B" w:rsidRDefault="00FB4BB9" w:rsidP="00B16E2D">
            <w:r w:rsidRPr="00CB594B">
              <w:t>4.6.</w:t>
            </w:r>
          </w:p>
        </w:tc>
        <w:tc>
          <w:tcPr>
            <w:tcW w:w="3260" w:type="dxa"/>
            <w:gridSpan w:val="2"/>
          </w:tcPr>
          <w:p w:rsidR="00FB4BB9" w:rsidRPr="00CB594B" w:rsidRDefault="00FB4BB9" w:rsidP="00B16E2D">
            <w:r w:rsidRPr="00CB594B">
              <w:t xml:space="preserve">Несоответствие данных первичной медицинской документации данным реестра счетов: </w:t>
            </w:r>
          </w:p>
        </w:tc>
        <w:tc>
          <w:tcPr>
            <w:tcW w:w="2835" w:type="dxa"/>
            <w:gridSpan w:val="2"/>
            <w:vAlign w:val="center"/>
          </w:tcPr>
          <w:p w:rsidR="00FB4BB9" w:rsidRPr="00CB594B" w:rsidRDefault="00FB4BB9" w:rsidP="00FB4BB9">
            <w:pPr>
              <w:jc w:val="center"/>
            </w:pPr>
            <w:r w:rsidRPr="00CB594B">
              <w:t>1,0</w:t>
            </w:r>
          </w:p>
        </w:tc>
        <w:tc>
          <w:tcPr>
            <w:tcW w:w="1843" w:type="dxa"/>
            <w:vAlign w:val="center"/>
          </w:tcPr>
          <w:p w:rsidR="00FB4BB9" w:rsidRPr="00CB594B" w:rsidRDefault="00FB4BB9" w:rsidP="00FB4BB9">
            <w:pPr>
              <w:jc w:val="center"/>
            </w:pPr>
            <w:r w:rsidRPr="00CB594B">
              <w:t>1,0</w:t>
            </w:r>
          </w:p>
        </w:tc>
      </w:tr>
      <w:tr w:rsidR="00FB4BB9" w:rsidRPr="009D5D99" w:rsidTr="00FB4BB9">
        <w:trPr>
          <w:trHeight w:val="794"/>
        </w:trPr>
        <w:tc>
          <w:tcPr>
            <w:tcW w:w="1560" w:type="dxa"/>
          </w:tcPr>
          <w:p w:rsidR="00FB4BB9" w:rsidRPr="00CB594B" w:rsidRDefault="00FB4BB9" w:rsidP="00B16E2D">
            <w:r w:rsidRPr="00CB594B">
              <w:t>4.6.1</w:t>
            </w:r>
          </w:p>
        </w:tc>
        <w:tc>
          <w:tcPr>
            <w:tcW w:w="3260" w:type="dxa"/>
            <w:gridSpan w:val="2"/>
          </w:tcPr>
          <w:p w:rsidR="00FB4BB9" w:rsidRPr="00CB594B" w:rsidRDefault="00FB4BB9" w:rsidP="00B16E2D">
            <w:r w:rsidRPr="00CB594B">
              <w:t>Некорректное применение тарифа, требующее его замены по результатам экспертизы</w:t>
            </w:r>
          </w:p>
        </w:tc>
        <w:tc>
          <w:tcPr>
            <w:tcW w:w="2835" w:type="dxa"/>
            <w:gridSpan w:val="2"/>
            <w:vAlign w:val="center"/>
          </w:tcPr>
          <w:p w:rsidR="00FB4BB9" w:rsidRPr="00CB594B" w:rsidRDefault="00FB4BB9" w:rsidP="00FB4BB9">
            <w:pPr>
              <w:jc w:val="center"/>
            </w:pPr>
            <w:r w:rsidRPr="00CB594B">
              <w:t>−</w:t>
            </w:r>
          </w:p>
        </w:tc>
        <w:tc>
          <w:tcPr>
            <w:tcW w:w="1843" w:type="dxa"/>
            <w:vAlign w:val="center"/>
          </w:tcPr>
          <w:p w:rsidR="00FB4BB9" w:rsidRPr="00CB594B" w:rsidRDefault="00FB4BB9" w:rsidP="00FB4BB9">
            <w:pPr>
              <w:jc w:val="center"/>
            </w:pPr>
            <w:r w:rsidRPr="00CB594B">
              <w:t>−</w:t>
            </w:r>
          </w:p>
        </w:tc>
      </w:tr>
      <w:tr w:rsidR="00FB4BB9" w:rsidRPr="009D5D99" w:rsidTr="00FB4BB9">
        <w:trPr>
          <w:trHeight w:val="794"/>
        </w:trPr>
        <w:tc>
          <w:tcPr>
            <w:tcW w:w="1560" w:type="dxa"/>
          </w:tcPr>
          <w:p w:rsidR="00FB4BB9" w:rsidRPr="00CB594B" w:rsidRDefault="00FB4BB9" w:rsidP="00B16E2D">
            <w:r w:rsidRPr="00CB594B">
              <w:t>4.6.2</w:t>
            </w:r>
          </w:p>
        </w:tc>
        <w:tc>
          <w:tcPr>
            <w:tcW w:w="3260" w:type="dxa"/>
            <w:gridSpan w:val="2"/>
          </w:tcPr>
          <w:p w:rsidR="00FB4BB9" w:rsidRPr="00CB594B" w:rsidRDefault="00FB4BB9" w:rsidP="00B16E2D">
            <w:r w:rsidRPr="00CB594B"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</w:t>
            </w:r>
          </w:p>
        </w:tc>
        <w:tc>
          <w:tcPr>
            <w:tcW w:w="2835" w:type="dxa"/>
            <w:gridSpan w:val="2"/>
            <w:vAlign w:val="center"/>
          </w:tcPr>
          <w:p w:rsidR="00FB4BB9" w:rsidRPr="00CB594B" w:rsidRDefault="00FB4BB9" w:rsidP="00FB4BB9">
            <w:pPr>
              <w:jc w:val="center"/>
            </w:pPr>
            <w:r w:rsidRPr="00CB594B">
              <w:t>−</w:t>
            </w:r>
          </w:p>
        </w:tc>
        <w:tc>
          <w:tcPr>
            <w:tcW w:w="1843" w:type="dxa"/>
            <w:vAlign w:val="center"/>
          </w:tcPr>
          <w:p w:rsidR="00FB4BB9" w:rsidRDefault="00FB4BB9" w:rsidP="00FB4BB9">
            <w:pPr>
              <w:jc w:val="center"/>
            </w:pPr>
            <w:r w:rsidRPr="00CB594B">
              <w:t>−</w:t>
            </w:r>
          </w:p>
        </w:tc>
      </w:tr>
      <w:tr w:rsidR="00DF73C8" w:rsidRPr="009D5D99" w:rsidTr="00DB3CD6">
        <w:trPr>
          <w:trHeight w:val="61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7938" w:type="dxa"/>
            <w:gridSpan w:val="5"/>
            <w:vAlign w:val="center"/>
          </w:tcPr>
          <w:p w:rsidR="00DF73C8" w:rsidRPr="009D5D99" w:rsidRDefault="00DF73C8" w:rsidP="00FC7167">
            <w:pPr>
              <w:rPr>
                <w:b/>
                <w:sz w:val="22"/>
                <w:szCs w:val="22"/>
              </w:rPr>
            </w:pPr>
            <w:r w:rsidRPr="009D5D99">
              <w:rPr>
                <w:b/>
                <w:sz w:val="22"/>
                <w:szCs w:val="22"/>
              </w:rPr>
              <w:t>Нарушения в оформлении и предъявлении на оплату счетов и реестров счетов</w:t>
            </w:r>
          </w:p>
        </w:tc>
      </w:tr>
      <w:tr w:rsidR="00DF73C8" w:rsidRPr="009D5D99" w:rsidTr="00DB3CD6">
        <w:trPr>
          <w:trHeight w:val="272"/>
        </w:trPr>
        <w:tc>
          <w:tcPr>
            <w:tcW w:w="1560" w:type="dxa"/>
          </w:tcPr>
          <w:p w:rsidR="00DF73C8" w:rsidRPr="009D5D99" w:rsidRDefault="00DF73C8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</w:t>
            </w:r>
          </w:p>
        </w:tc>
        <w:tc>
          <w:tcPr>
            <w:tcW w:w="7938" w:type="dxa"/>
            <w:gridSpan w:val="5"/>
          </w:tcPr>
          <w:p w:rsidR="00DF73C8" w:rsidRPr="009D5D99" w:rsidRDefault="00DF73C8" w:rsidP="00007FD4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D544ED" w:rsidRPr="009D5D99" w:rsidTr="00DB3CD6">
        <w:trPr>
          <w:trHeight w:val="794"/>
        </w:trPr>
        <w:tc>
          <w:tcPr>
            <w:tcW w:w="1560" w:type="dxa"/>
          </w:tcPr>
          <w:p w:rsidR="00D544ED" w:rsidRPr="009D5D99" w:rsidRDefault="00D544ED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5.1.1.</w:t>
            </w:r>
          </w:p>
        </w:tc>
        <w:tc>
          <w:tcPr>
            <w:tcW w:w="3213" w:type="dxa"/>
          </w:tcPr>
          <w:p w:rsidR="00D544ED" w:rsidRPr="009D5D99" w:rsidRDefault="00D544ED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наличие ошибок и/или недостоверной информации в реквизитах счета</w:t>
            </w:r>
          </w:p>
        </w:tc>
        <w:tc>
          <w:tcPr>
            <w:tcW w:w="2875" w:type="dxa"/>
            <w:gridSpan w:val="2"/>
            <w:vAlign w:val="center"/>
          </w:tcPr>
          <w:p w:rsidR="00D544ED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D544ED" w:rsidRDefault="00D544ED" w:rsidP="00D544ED">
            <w:pPr>
              <w:jc w:val="center"/>
            </w:pPr>
            <w:r w:rsidRPr="004421B7">
              <w:rPr>
                <w:rStyle w:val="blk"/>
                <w:sz w:val="22"/>
                <w:szCs w:val="22"/>
              </w:rPr>
              <w:t>–</w:t>
            </w:r>
          </w:p>
        </w:tc>
      </w:tr>
      <w:tr w:rsidR="00D544ED" w:rsidRPr="009D5D99" w:rsidTr="00DB3CD6">
        <w:trPr>
          <w:trHeight w:val="964"/>
        </w:trPr>
        <w:tc>
          <w:tcPr>
            <w:tcW w:w="1560" w:type="dxa"/>
          </w:tcPr>
          <w:p w:rsidR="00D544ED" w:rsidRPr="00016994" w:rsidRDefault="00D544ED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5.1.2.</w:t>
            </w:r>
          </w:p>
        </w:tc>
        <w:tc>
          <w:tcPr>
            <w:tcW w:w="3213" w:type="dxa"/>
          </w:tcPr>
          <w:p w:rsidR="00D544ED" w:rsidRPr="009D5D99" w:rsidRDefault="00D544ED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сумма счета не соответствует итоговой сумме предоставленной медицинской помощи по реестру счетов</w:t>
            </w:r>
          </w:p>
        </w:tc>
        <w:tc>
          <w:tcPr>
            <w:tcW w:w="2875" w:type="dxa"/>
            <w:gridSpan w:val="2"/>
            <w:vAlign w:val="center"/>
          </w:tcPr>
          <w:p w:rsidR="00D544ED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D544ED" w:rsidRDefault="00D544ED" w:rsidP="00D544ED">
            <w:pPr>
              <w:jc w:val="center"/>
            </w:pPr>
            <w:r w:rsidRPr="004421B7">
              <w:rPr>
                <w:rStyle w:val="blk"/>
                <w:sz w:val="22"/>
                <w:szCs w:val="22"/>
              </w:rPr>
              <w:t>–</w:t>
            </w:r>
          </w:p>
        </w:tc>
      </w:tr>
      <w:tr w:rsidR="00D544ED" w:rsidRPr="009D5D99" w:rsidTr="00DB3CD6">
        <w:trPr>
          <w:trHeight w:val="964"/>
        </w:trPr>
        <w:tc>
          <w:tcPr>
            <w:tcW w:w="1560" w:type="dxa"/>
          </w:tcPr>
          <w:p w:rsidR="00D544ED" w:rsidRPr="00016994" w:rsidRDefault="00D544ED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5.1.3.</w:t>
            </w:r>
          </w:p>
        </w:tc>
        <w:tc>
          <w:tcPr>
            <w:tcW w:w="3213" w:type="dxa"/>
          </w:tcPr>
          <w:p w:rsidR="00D544ED" w:rsidRPr="009D5D99" w:rsidRDefault="00D544ED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наличие незаполненных полей реестра счетов, обязательных к заполнению, в </w:t>
            </w:r>
            <w:proofErr w:type="spellStart"/>
            <w:r w:rsidRPr="009D5D99">
              <w:rPr>
                <w:sz w:val="22"/>
                <w:szCs w:val="22"/>
              </w:rPr>
              <w:t>т.ч</w:t>
            </w:r>
            <w:proofErr w:type="spellEnd"/>
            <w:r w:rsidRPr="009D5D99">
              <w:rPr>
                <w:sz w:val="22"/>
                <w:szCs w:val="22"/>
              </w:rPr>
              <w:t>. отсутствие кода услуги</w:t>
            </w:r>
          </w:p>
        </w:tc>
        <w:tc>
          <w:tcPr>
            <w:tcW w:w="2875" w:type="dxa"/>
            <w:gridSpan w:val="2"/>
            <w:vAlign w:val="center"/>
          </w:tcPr>
          <w:p w:rsidR="00D544ED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D544ED" w:rsidRDefault="00D544ED" w:rsidP="00D544ED">
            <w:pPr>
              <w:jc w:val="center"/>
            </w:pPr>
            <w:r w:rsidRPr="004421B7">
              <w:rPr>
                <w:rStyle w:val="blk"/>
                <w:sz w:val="22"/>
                <w:szCs w:val="22"/>
              </w:rPr>
              <w:t>–</w:t>
            </w:r>
          </w:p>
        </w:tc>
      </w:tr>
      <w:tr w:rsidR="00D544ED" w:rsidRPr="009D5D99" w:rsidTr="00DB3CD6">
        <w:trPr>
          <w:trHeight w:val="1629"/>
        </w:trPr>
        <w:tc>
          <w:tcPr>
            <w:tcW w:w="1560" w:type="dxa"/>
          </w:tcPr>
          <w:p w:rsidR="00D544ED" w:rsidRPr="00016994" w:rsidRDefault="00D544ED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5.1.4.</w:t>
            </w:r>
          </w:p>
        </w:tc>
        <w:tc>
          <w:tcPr>
            <w:tcW w:w="3213" w:type="dxa"/>
          </w:tcPr>
          <w:p w:rsidR="00D544ED" w:rsidRPr="009D5D99" w:rsidRDefault="00D544ED" w:rsidP="00FC7167">
            <w:pPr>
              <w:tabs>
                <w:tab w:val="left" w:pos="3279"/>
              </w:tabs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некорректное заполнение полей реестра счетов (в </w:t>
            </w:r>
            <w:proofErr w:type="spellStart"/>
            <w:r w:rsidRPr="009D5D99">
              <w:rPr>
                <w:sz w:val="22"/>
                <w:szCs w:val="22"/>
              </w:rPr>
              <w:t>т.ч</w:t>
            </w:r>
            <w:proofErr w:type="spellEnd"/>
            <w:r w:rsidRPr="009D5D99">
              <w:rPr>
                <w:sz w:val="22"/>
                <w:szCs w:val="22"/>
              </w:rPr>
              <w:t>. использование недопустимых символов, несоответствие возраста пациента профилю оказанной медицинской помощи)</w:t>
            </w:r>
          </w:p>
        </w:tc>
        <w:tc>
          <w:tcPr>
            <w:tcW w:w="2875" w:type="dxa"/>
            <w:gridSpan w:val="2"/>
            <w:vAlign w:val="center"/>
          </w:tcPr>
          <w:p w:rsidR="00D544ED" w:rsidRPr="009D5D99" w:rsidRDefault="00D544ED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D544ED" w:rsidRDefault="00D544ED" w:rsidP="00D544ED">
            <w:pPr>
              <w:jc w:val="center"/>
            </w:pPr>
            <w:r w:rsidRPr="004421B7">
              <w:rPr>
                <w:rStyle w:val="blk"/>
                <w:sz w:val="22"/>
                <w:szCs w:val="22"/>
              </w:rPr>
              <w:t>–</w:t>
            </w:r>
          </w:p>
        </w:tc>
      </w:tr>
      <w:tr w:rsidR="00A61E89" w:rsidRPr="009D5D99" w:rsidTr="00DB3CD6">
        <w:trPr>
          <w:trHeight w:val="964"/>
        </w:trPr>
        <w:tc>
          <w:tcPr>
            <w:tcW w:w="1560" w:type="dxa"/>
          </w:tcPr>
          <w:p w:rsidR="00A61E89" w:rsidRPr="00016994" w:rsidRDefault="00A61E89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5.1.5.</w:t>
            </w:r>
          </w:p>
        </w:tc>
        <w:tc>
          <w:tcPr>
            <w:tcW w:w="3213" w:type="dxa"/>
            <w:vAlign w:val="center"/>
          </w:tcPr>
          <w:p w:rsidR="00A61E89" w:rsidRPr="009D5D99" w:rsidRDefault="00A61E89" w:rsidP="00FC7167">
            <w:pPr>
              <w:pStyle w:val="ConsPlusCell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заявленная сумма по позиции реестра счетов не корректна (содержит арифметическую ошибку)</w:t>
            </w:r>
          </w:p>
        </w:tc>
        <w:tc>
          <w:tcPr>
            <w:tcW w:w="2875" w:type="dxa"/>
            <w:gridSpan w:val="2"/>
            <w:vAlign w:val="center"/>
          </w:tcPr>
          <w:p w:rsidR="00A61E89" w:rsidRPr="009D5D99" w:rsidRDefault="00A61E89" w:rsidP="00A61E89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61E89" w:rsidRDefault="00A61E89" w:rsidP="00A61E89">
            <w:pPr>
              <w:jc w:val="center"/>
            </w:pPr>
            <w:r w:rsidRPr="009B29D2">
              <w:rPr>
                <w:rStyle w:val="blk"/>
                <w:sz w:val="22"/>
                <w:szCs w:val="22"/>
              </w:rPr>
              <w:t>–</w:t>
            </w:r>
          </w:p>
        </w:tc>
      </w:tr>
      <w:tr w:rsidR="00A61E89" w:rsidRPr="000134AD" w:rsidTr="00DB3CD6">
        <w:trPr>
          <w:trHeight w:val="1134"/>
        </w:trPr>
        <w:tc>
          <w:tcPr>
            <w:tcW w:w="1560" w:type="dxa"/>
          </w:tcPr>
          <w:p w:rsidR="00A61E89" w:rsidRPr="00016994" w:rsidRDefault="00A61E89" w:rsidP="00FC7167">
            <w:pPr>
              <w:rPr>
                <w:i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5.1.6.</w:t>
            </w:r>
          </w:p>
        </w:tc>
        <w:tc>
          <w:tcPr>
            <w:tcW w:w="3213" w:type="dxa"/>
            <w:vAlign w:val="center"/>
          </w:tcPr>
          <w:p w:rsidR="00A61E89" w:rsidRPr="009D5D99" w:rsidRDefault="00A61E89" w:rsidP="00B9367C">
            <w:pPr>
              <w:ind w:right="-52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дата оказания медицинской помощи в реестре счетов не соответствует отчетному периоду/ периоду оплаты</w:t>
            </w:r>
            <w:r>
              <w:rPr>
                <w:b/>
                <w:vertAlign w:val="superscript"/>
              </w:rPr>
              <w:t>4</w:t>
            </w:r>
            <w:r w:rsidRPr="00975C8E"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875" w:type="dxa"/>
            <w:gridSpan w:val="2"/>
            <w:vAlign w:val="center"/>
          </w:tcPr>
          <w:p w:rsidR="00A61E89" w:rsidRPr="009D5D99" w:rsidRDefault="00A61E89" w:rsidP="00A61E89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61E89" w:rsidRDefault="00A61E89" w:rsidP="00A61E89">
            <w:pPr>
              <w:jc w:val="center"/>
            </w:pPr>
            <w:r w:rsidRPr="009B29D2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0134AD" w:rsidTr="00DB3CD6">
        <w:trPr>
          <w:trHeight w:val="149"/>
        </w:trPr>
        <w:tc>
          <w:tcPr>
            <w:tcW w:w="1560" w:type="dxa"/>
          </w:tcPr>
          <w:p w:rsidR="00DF73C8" w:rsidRPr="00016994" w:rsidRDefault="00DF73C8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</w:t>
            </w:r>
          </w:p>
        </w:tc>
        <w:tc>
          <w:tcPr>
            <w:tcW w:w="7938" w:type="dxa"/>
            <w:gridSpan w:val="5"/>
          </w:tcPr>
          <w:p w:rsidR="00DF73C8" w:rsidRPr="00D8089A" w:rsidRDefault="00DF73C8" w:rsidP="00104A45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A61E89" w:rsidRPr="000134AD" w:rsidTr="00DB3CD6">
        <w:trPr>
          <w:trHeight w:val="1247"/>
        </w:trPr>
        <w:tc>
          <w:tcPr>
            <w:tcW w:w="1560" w:type="dxa"/>
          </w:tcPr>
          <w:p w:rsidR="00A61E89" w:rsidRPr="00016994" w:rsidRDefault="00A61E89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5.2.1.</w:t>
            </w:r>
          </w:p>
        </w:tc>
        <w:tc>
          <w:tcPr>
            <w:tcW w:w="3213" w:type="dxa"/>
          </w:tcPr>
          <w:p w:rsidR="00A61E89" w:rsidRPr="00D8089A" w:rsidRDefault="00A61E89" w:rsidP="00E8012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24F1">
              <w:rPr>
                <w:sz w:val="22"/>
                <w:szCs w:val="22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</w:t>
            </w:r>
          </w:p>
        </w:tc>
        <w:tc>
          <w:tcPr>
            <w:tcW w:w="2875" w:type="dxa"/>
            <w:gridSpan w:val="2"/>
            <w:vAlign w:val="center"/>
          </w:tcPr>
          <w:p w:rsidR="00A61E89" w:rsidRPr="00D8089A" w:rsidRDefault="00A61E89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61E89" w:rsidRDefault="00A61E89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A61E89" w:rsidRPr="000134AD" w:rsidTr="00DB3CD6">
        <w:trPr>
          <w:trHeight w:val="800"/>
        </w:trPr>
        <w:tc>
          <w:tcPr>
            <w:tcW w:w="1560" w:type="dxa"/>
          </w:tcPr>
          <w:p w:rsidR="00A61E89" w:rsidRPr="00D8089A" w:rsidRDefault="00A61E89" w:rsidP="00EE79CC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</w:t>
            </w:r>
            <w:r>
              <w:rPr>
                <w:sz w:val="22"/>
                <w:szCs w:val="22"/>
              </w:rPr>
              <w:t>2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A61E89" w:rsidRPr="00D8089A" w:rsidRDefault="00A61E89" w:rsidP="00EE7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8089A">
              <w:rPr>
                <w:sz w:val="22"/>
                <w:szCs w:val="22"/>
              </w:rPr>
              <w:t>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</w:t>
            </w:r>
            <w:r>
              <w:rPr>
                <w:sz w:val="22"/>
                <w:szCs w:val="22"/>
              </w:rPr>
              <w:t xml:space="preserve">мере полиса </w:t>
            </w:r>
            <w:r w:rsidRPr="009D5D99">
              <w:rPr>
                <w:sz w:val="22"/>
                <w:szCs w:val="22"/>
              </w:rPr>
              <w:t>обязательного медицинского страхования</w:t>
            </w:r>
            <w:r>
              <w:rPr>
                <w:sz w:val="22"/>
                <w:szCs w:val="22"/>
              </w:rPr>
              <w:t>, адресе и т.д.)</w:t>
            </w:r>
          </w:p>
        </w:tc>
        <w:tc>
          <w:tcPr>
            <w:tcW w:w="2875" w:type="dxa"/>
            <w:gridSpan w:val="2"/>
            <w:vAlign w:val="center"/>
          </w:tcPr>
          <w:p w:rsidR="00A61E89" w:rsidRPr="00D8089A" w:rsidRDefault="00A61E89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61E89" w:rsidRDefault="00A61E89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A61E89" w:rsidRPr="000134AD" w:rsidTr="00DB3CD6">
        <w:trPr>
          <w:trHeight w:val="800"/>
        </w:trPr>
        <w:tc>
          <w:tcPr>
            <w:tcW w:w="1560" w:type="dxa"/>
          </w:tcPr>
          <w:p w:rsidR="00A61E89" w:rsidRPr="00D8089A" w:rsidRDefault="00A61E89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</w:t>
            </w:r>
            <w:r>
              <w:rPr>
                <w:sz w:val="22"/>
                <w:szCs w:val="22"/>
              </w:rPr>
              <w:t>3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A61E89" w:rsidRPr="00D8089A" w:rsidRDefault="00A61E89" w:rsidP="00E801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335A">
              <w:rPr>
                <w:sz w:val="22"/>
                <w:szCs w:val="22"/>
              </w:rPr>
              <w:t xml:space="preserve">включение в реестр счетов случаев оказания медицинской помощи застрахованному лицу, получившему полис </w:t>
            </w:r>
            <w:r w:rsidRPr="009D5D99">
              <w:rPr>
                <w:sz w:val="22"/>
                <w:szCs w:val="22"/>
              </w:rPr>
              <w:t>обязательно</w:t>
            </w:r>
            <w:r>
              <w:rPr>
                <w:sz w:val="22"/>
                <w:szCs w:val="22"/>
              </w:rPr>
              <w:t>го</w:t>
            </w:r>
            <w:r w:rsidRPr="009D5D99">
              <w:rPr>
                <w:sz w:val="22"/>
                <w:szCs w:val="22"/>
              </w:rPr>
              <w:t xml:space="preserve"> медицинско</w:t>
            </w:r>
            <w:r>
              <w:rPr>
                <w:sz w:val="22"/>
                <w:szCs w:val="22"/>
              </w:rPr>
              <w:t>го</w:t>
            </w:r>
            <w:r w:rsidRPr="009D5D99">
              <w:rPr>
                <w:sz w:val="22"/>
                <w:szCs w:val="22"/>
              </w:rPr>
              <w:t xml:space="preserve"> </w:t>
            </w:r>
            <w:r w:rsidRPr="009D5D99">
              <w:rPr>
                <w:sz w:val="22"/>
                <w:szCs w:val="22"/>
              </w:rPr>
              <w:lastRenderedPageBreak/>
              <w:t>страховани</w:t>
            </w:r>
            <w:r>
              <w:rPr>
                <w:sz w:val="22"/>
                <w:szCs w:val="22"/>
              </w:rPr>
              <w:t>я</w:t>
            </w:r>
            <w:r w:rsidRPr="0061335A">
              <w:rPr>
                <w:sz w:val="22"/>
                <w:szCs w:val="22"/>
              </w:rPr>
              <w:t xml:space="preserve"> на территории другого субъекта </w:t>
            </w:r>
            <w:r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2875" w:type="dxa"/>
            <w:gridSpan w:val="2"/>
            <w:vAlign w:val="center"/>
          </w:tcPr>
          <w:p w:rsidR="00A61E89" w:rsidRPr="00D8089A" w:rsidRDefault="00A61E89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61E89" w:rsidRDefault="00A61E89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A61E89" w:rsidRPr="000134AD" w:rsidTr="00DB3CD6">
        <w:trPr>
          <w:trHeight w:val="680"/>
        </w:trPr>
        <w:tc>
          <w:tcPr>
            <w:tcW w:w="1560" w:type="dxa"/>
          </w:tcPr>
          <w:p w:rsidR="00A61E89" w:rsidRPr="00016994" w:rsidRDefault="00A61E89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lastRenderedPageBreak/>
              <w:t>5.2.</w:t>
            </w:r>
            <w:r>
              <w:rPr>
                <w:sz w:val="22"/>
                <w:szCs w:val="22"/>
              </w:rPr>
              <w:t>4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A61E89" w:rsidRPr="00D8089A" w:rsidRDefault="00A61E89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D8089A">
              <w:rPr>
                <w:sz w:val="22"/>
                <w:szCs w:val="22"/>
              </w:rPr>
              <w:t>аличие в реестре счета неактуальны</w:t>
            </w:r>
            <w:r>
              <w:rPr>
                <w:sz w:val="22"/>
                <w:szCs w:val="22"/>
              </w:rPr>
              <w:t>х данных о застрахованных лицах</w:t>
            </w:r>
          </w:p>
        </w:tc>
        <w:tc>
          <w:tcPr>
            <w:tcW w:w="2875" w:type="dxa"/>
            <w:gridSpan w:val="2"/>
            <w:vAlign w:val="center"/>
          </w:tcPr>
          <w:p w:rsidR="00A61E89" w:rsidRPr="00D8089A" w:rsidRDefault="00A61E89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61E89" w:rsidRDefault="00A61E89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A61E89" w:rsidRPr="000134AD" w:rsidTr="00DB3CD6">
        <w:trPr>
          <w:trHeight w:val="1643"/>
        </w:trPr>
        <w:tc>
          <w:tcPr>
            <w:tcW w:w="1560" w:type="dxa"/>
          </w:tcPr>
          <w:p w:rsidR="00A61E89" w:rsidRPr="00016994" w:rsidRDefault="00A61E89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</w:t>
            </w:r>
            <w:r>
              <w:rPr>
                <w:sz w:val="22"/>
                <w:szCs w:val="22"/>
              </w:rPr>
              <w:t>5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A61E89" w:rsidRPr="00D8089A" w:rsidRDefault="00A61E89" w:rsidP="00FC7167">
            <w:pPr>
              <w:rPr>
                <w:sz w:val="22"/>
                <w:szCs w:val="22"/>
              </w:rPr>
            </w:pPr>
            <w:r w:rsidRPr="00EC35B1">
              <w:rPr>
                <w:sz w:val="22"/>
                <w:szCs w:val="22"/>
              </w:rPr>
              <w:t>включение в реестры счетов случаев оказания медицинской помощи, предоставленной категориям граждан, не подлежащих страхованию по обязательному медицинскому страхованию на территории Российской Федерации</w:t>
            </w:r>
          </w:p>
        </w:tc>
        <w:tc>
          <w:tcPr>
            <w:tcW w:w="2875" w:type="dxa"/>
            <w:gridSpan w:val="2"/>
            <w:vAlign w:val="center"/>
          </w:tcPr>
          <w:p w:rsidR="00A61E89" w:rsidRPr="00D8089A" w:rsidRDefault="00A61E89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61E89" w:rsidRDefault="00A61E89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0134AD" w:rsidTr="00DB3CD6">
        <w:trPr>
          <w:trHeight w:val="315"/>
        </w:trPr>
        <w:tc>
          <w:tcPr>
            <w:tcW w:w="1560" w:type="dxa"/>
          </w:tcPr>
          <w:p w:rsidR="00DF73C8" w:rsidRPr="00016994" w:rsidRDefault="00DF73C8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5.3.</w:t>
            </w:r>
          </w:p>
        </w:tc>
        <w:tc>
          <w:tcPr>
            <w:tcW w:w="7938" w:type="dxa"/>
            <w:gridSpan w:val="5"/>
            <w:vAlign w:val="center"/>
          </w:tcPr>
          <w:p w:rsidR="00DF73C8" w:rsidRPr="00D8089A" w:rsidRDefault="00DF73C8" w:rsidP="00EC35B1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Нарушения, связанные с включением в реестр медицинской помощи, не входящей в Территориальную программу обязательного медицинского страхования:</w:t>
            </w:r>
          </w:p>
        </w:tc>
      </w:tr>
      <w:tr w:rsidR="00A50E6F" w:rsidRPr="000134AD" w:rsidTr="00DB3CD6">
        <w:trPr>
          <w:trHeight w:val="1155"/>
        </w:trPr>
        <w:tc>
          <w:tcPr>
            <w:tcW w:w="1560" w:type="dxa"/>
          </w:tcPr>
          <w:p w:rsidR="00A50E6F" w:rsidRPr="00016994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5.3.1.</w:t>
            </w:r>
          </w:p>
        </w:tc>
        <w:tc>
          <w:tcPr>
            <w:tcW w:w="3213" w:type="dxa"/>
          </w:tcPr>
          <w:p w:rsidR="00A50E6F" w:rsidRPr="00D8089A" w:rsidRDefault="009910F2" w:rsidP="00FC7167">
            <w:pPr>
              <w:ind w:left="-39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A50E6F" w:rsidRPr="00D8089A">
              <w:rPr>
                <w:sz w:val="22"/>
                <w:szCs w:val="22"/>
              </w:rPr>
              <w:t xml:space="preserve">ключение в реестр счетов видов медицинской помощи, не входящих в Территориальную программу </w:t>
            </w:r>
            <w:r w:rsidR="00A50E6F">
              <w:rPr>
                <w:sz w:val="22"/>
                <w:szCs w:val="22"/>
              </w:rPr>
              <w:t>обязательного медицинского страхования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2B396C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0134AD" w:rsidTr="00DB3CD6">
        <w:trPr>
          <w:trHeight w:val="1796"/>
        </w:trPr>
        <w:tc>
          <w:tcPr>
            <w:tcW w:w="1560" w:type="dxa"/>
          </w:tcPr>
          <w:p w:rsidR="00A50E6F" w:rsidRPr="00EC35B1" w:rsidRDefault="00A50E6F" w:rsidP="00FC7167">
            <w:pPr>
              <w:rPr>
                <w:i/>
                <w:sz w:val="22"/>
                <w:szCs w:val="22"/>
              </w:rPr>
            </w:pPr>
            <w:r w:rsidRPr="00876220">
              <w:rPr>
                <w:sz w:val="22"/>
                <w:szCs w:val="22"/>
              </w:rPr>
              <w:t>5.3.2.</w:t>
            </w:r>
          </w:p>
        </w:tc>
        <w:tc>
          <w:tcPr>
            <w:tcW w:w="3213" w:type="dxa"/>
          </w:tcPr>
          <w:p w:rsidR="00A50E6F" w:rsidRPr="00876220" w:rsidRDefault="009910F2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50E6F" w:rsidRPr="00876220">
              <w:rPr>
                <w:sz w:val="22"/>
                <w:szCs w:val="22"/>
              </w:rPr>
              <w:t xml:space="preserve">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</w:t>
            </w:r>
            <w:r>
              <w:rPr>
                <w:sz w:val="22"/>
                <w:szCs w:val="22"/>
              </w:rPr>
              <w:t>Т</w:t>
            </w:r>
            <w:r w:rsidR="00A50E6F" w:rsidRPr="00876220">
              <w:rPr>
                <w:sz w:val="22"/>
                <w:szCs w:val="22"/>
              </w:rPr>
              <w:t>ерриториальной программы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876220" w:rsidRDefault="00A50E6F" w:rsidP="00A50E6F">
            <w:pPr>
              <w:jc w:val="center"/>
              <w:rPr>
                <w:sz w:val="22"/>
                <w:szCs w:val="22"/>
              </w:rPr>
            </w:pPr>
            <w:r w:rsidRPr="00876220"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2B396C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EA3F20" w:rsidTr="00DB3CD6">
        <w:trPr>
          <w:trHeight w:val="1506"/>
        </w:trPr>
        <w:tc>
          <w:tcPr>
            <w:tcW w:w="1560" w:type="dxa"/>
          </w:tcPr>
          <w:p w:rsidR="00A50E6F" w:rsidRPr="00AA5BBF" w:rsidRDefault="00A50E6F" w:rsidP="00BC282B">
            <w:pPr>
              <w:rPr>
                <w:i/>
                <w:sz w:val="22"/>
                <w:szCs w:val="22"/>
              </w:rPr>
            </w:pPr>
            <w:r w:rsidRPr="00B33B8D">
              <w:rPr>
                <w:sz w:val="22"/>
                <w:szCs w:val="22"/>
                <w:lang w:val="en-US"/>
              </w:rPr>
              <w:t>5</w:t>
            </w:r>
            <w:r w:rsidRPr="00B33B8D">
              <w:rPr>
                <w:sz w:val="22"/>
                <w:szCs w:val="22"/>
              </w:rPr>
              <w:t>.</w:t>
            </w:r>
            <w:r w:rsidRPr="00B33B8D">
              <w:rPr>
                <w:sz w:val="22"/>
                <w:szCs w:val="22"/>
                <w:lang w:val="en-US"/>
              </w:rPr>
              <w:t>3</w:t>
            </w:r>
            <w:r w:rsidRPr="00B33B8D">
              <w:rPr>
                <w:sz w:val="22"/>
                <w:szCs w:val="22"/>
              </w:rPr>
              <w:t>.3.</w:t>
            </w:r>
          </w:p>
        </w:tc>
        <w:tc>
          <w:tcPr>
            <w:tcW w:w="3213" w:type="dxa"/>
          </w:tcPr>
          <w:p w:rsidR="00A50E6F" w:rsidRPr="00D8089A" w:rsidRDefault="009910F2" w:rsidP="00707C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A50E6F" w:rsidRPr="00D8089A">
              <w:rPr>
                <w:sz w:val="22"/>
                <w:szCs w:val="22"/>
              </w:rPr>
              <w:t>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2B396C">
              <w:rPr>
                <w:rStyle w:val="blk"/>
                <w:sz w:val="22"/>
                <w:szCs w:val="22"/>
              </w:rPr>
              <w:t>–</w:t>
            </w:r>
          </w:p>
        </w:tc>
      </w:tr>
      <w:tr w:rsidR="003A37F6" w:rsidRPr="000134AD" w:rsidTr="00DB3CD6">
        <w:trPr>
          <w:trHeight w:val="227"/>
        </w:trPr>
        <w:tc>
          <w:tcPr>
            <w:tcW w:w="1560" w:type="dxa"/>
          </w:tcPr>
          <w:p w:rsidR="003A37F6" w:rsidRPr="00AA5BBF" w:rsidRDefault="003A37F6" w:rsidP="00E80129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>4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7938" w:type="dxa"/>
            <w:gridSpan w:val="5"/>
            <w:vAlign w:val="center"/>
          </w:tcPr>
          <w:p w:rsidR="003A37F6" w:rsidRPr="00D8089A" w:rsidRDefault="003A37F6" w:rsidP="009910F2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 xml:space="preserve">Нарушения, связанные с </w:t>
            </w:r>
            <w:r>
              <w:rPr>
                <w:sz w:val="22"/>
                <w:szCs w:val="22"/>
              </w:rPr>
              <w:t>необоснованным применением тарифа на медицинскую помощь</w:t>
            </w:r>
            <w:r w:rsidRPr="00D8089A">
              <w:rPr>
                <w:sz w:val="22"/>
                <w:szCs w:val="22"/>
              </w:rPr>
              <w:t>:</w:t>
            </w:r>
          </w:p>
        </w:tc>
      </w:tr>
      <w:tr w:rsidR="00A50E6F" w:rsidRPr="00EA3F20" w:rsidTr="00DB3CD6">
        <w:trPr>
          <w:trHeight w:val="1506"/>
        </w:trPr>
        <w:tc>
          <w:tcPr>
            <w:tcW w:w="1560" w:type="dxa"/>
          </w:tcPr>
          <w:p w:rsidR="00A50E6F" w:rsidRPr="00D8089A" w:rsidRDefault="00A50E6F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lastRenderedPageBreak/>
              <w:t>5.4</w:t>
            </w:r>
            <w:r>
              <w:rPr>
                <w:sz w:val="22"/>
                <w:szCs w:val="22"/>
              </w:rPr>
              <w:t>.1</w:t>
            </w:r>
            <w:r w:rsidR="00EC35B1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  <w:vAlign w:val="center"/>
          </w:tcPr>
          <w:p w:rsidR="00A50E6F" w:rsidRPr="00D8089A" w:rsidRDefault="009910F2" w:rsidP="009910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</w:t>
            </w:r>
            <w:r w:rsidR="00A50E6F" w:rsidRPr="00A93598">
              <w:rPr>
                <w:iCs/>
                <w:sz w:val="22"/>
                <w:szCs w:val="22"/>
              </w:rPr>
              <w:t>ключение в реестр счетов случаев оказания медицинской помощи по тарифам на оплату медицинской помощи, отсутствующим в тарифном соглашении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022866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EA3F20" w:rsidTr="00DB3CD6">
        <w:trPr>
          <w:trHeight w:val="1304"/>
        </w:trPr>
        <w:tc>
          <w:tcPr>
            <w:tcW w:w="1560" w:type="dxa"/>
          </w:tcPr>
          <w:p w:rsidR="00A50E6F" w:rsidRPr="00AA5BBF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5.4</w:t>
            </w:r>
            <w:r>
              <w:rPr>
                <w:sz w:val="22"/>
                <w:szCs w:val="22"/>
              </w:rPr>
              <w:t>.2</w:t>
            </w:r>
            <w:r w:rsidR="00EC35B1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  <w:vAlign w:val="center"/>
          </w:tcPr>
          <w:p w:rsidR="00A50E6F" w:rsidRPr="00D8089A" w:rsidRDefault="009910F2" w:rsidP="00E801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A50E6F" w:rsidRPr="00D8089A">
              <w:rPr>
                <w:sz w:val="22"/>
                <w:szCs w:val="22"/>
              </w:rPr>
              <w:t>ключение в реестр счетов случаев оказания медицинской помощи по тарифам, не соответствующим утвержденным в тарифном согла</w:t>
            </w:r>
            <w:r w:rsidR="00A50E6F">
              <w:rPr>
                <w:sz w:val="22"/>
                <w:szCs w:val="22"/>
              </w:rPr>
              <w:t>шении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022866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0134AD" w:rsidTr="00DB3CD6">
        <w:tc>
          <w:tcPr>
            <w:tcW w:w="1560" w:type="dxa"/>
          </w:tcPr>
          <w:p w:rsidR="00DF73C8" w:rsidRPr="00AA5BBF" w:rsidRDefault="00DF73C8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5.5.</w:t>
            </w:r>
          </w:p>
        </w:tc>
        <w:tc>
          <w:tcPr>
            <w:tcW w:w="7938" w:type="dxa"/>
            <w:gridSpan w:val="5"/>
            <w:vAlign w:val="center"/>
          </w:tcPr>
          <w:p w:rsidR="00F95259" w:rsidRPr="00D8089A" w:rsidRDefault="00DF73C8" w:rsidP="009910F2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DF73C8" w:rsidRPr="000134AD" w:rsidTr="00DB3CD6">
        <w:trPr>
          <w:trHeight w:val="1580"/>
        </w:trPr>
        <w:tc>
          <w:tcPr>
            <w:tcW w:w="1560" w:type="dxa"/>
          </w:tcPr>
          <w:p w:rsidR="00DF73C8" w:rsidRPr="00AA5BBF" w:rsidRDefault="00DF73C8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5.5.1.</w:t>
            </w:r>
          </w:p>
        </w:tc>
        <w:tc>
          <w:tcPr>
            <w:tcW w:w="3213" w:type="dxa"/>
          </w:tcPr>
          <w:p w:rsidR="00F95259" w:rsidRPr="00D8089A" w:rsidRDefault="009910F2" w:rsidP="00E801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DF73C8" w:rsidRPr="00D8089A">
              <w:rPr>
                <w:sz w:val="22"/>
                <w:szCs w:val="22"/>
              </w:rPr>
              <w:t>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</w:t>
            </w:r>
            <w:r w:rsidR="00F95259">
              <w:rPr>
                <w:sz w:val="22"/>
                <w:szCs w:val="22"/>
              </w:rPr>
              <w:t>низации</w:t>
            </w:r>
          </w:p>
        </w:tc>
        <w:tc>
          <w:tcPr>
            <w:tcW w:w="2875" w:type="dxa"/>
            <w:gridSpan w:val="2"/>
            <w:vAlign w:val="center"/>
          </w:tcPr>
          <w:p w:rsidR="00DF73C8" w:rsidRPr="00D8089A" w:rsidRDefault="00DF73C8" w:rsidP="00FC71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DF73C8" w:rsidRPr="00D8089A" w:rsidRDefault="00A50E6F" w:rsidP="00002C2A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0134AD" w:rsidTr="00DB3CD6">
        <w:trPr>
          <w:trHeight w:val="1289"/>
        </w:trPr>
        <w:tc>
          <w:tcPr>
            <w:tcW w:w="1560" w:type="dxa"/>
          </w:tcPr>
          <w:p w:rsidR="00A50E6F" w:rsidRPr="00AA5BBF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5.5.2.</w:t>
            </w:r>
          </w:p>
        </w:tc>
        <w:tc>
          <w:tcPr>
            <w:tcW w:w="3213" w:type="dxa"/>
          </w:tcPr>
          <w:p w:rsidR="00A50E6F" w:rsidRPr="00D8089A" w:rsidRDefault="009910F2" w:rsidP="00E801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50E6F" w:rsidRPr="00D8089A">
              <w:rPr>
                <w:sz w:val="22"/>
                <w:szCs w:val="22"/>
              </w:rPr>
              <w:t>редоставление реестров счетов в случае прекращения в установленном порядке действия лицен</w:t>
            </w:r>
            <w:r w:rsidR="00A50E6F">
              <w:rPr>
                <w:sz w:val="22"/>
                <w:szCs w:val="22"/>
              </w:rPr>
              <w:t>зии медицинской организации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2C0B13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0134AD" w:rsidTr="00DB3CD6">
        <w:trPr>
          <w:trHeight w:val="3345"/>
        </w:trPr>
        <w:tc>
          <w:tcPr>
            <w:tcW w:w="1560" w:type="dxa"/>
          </w:tcPr>
          <w:p w:rsidR="00A50E6F" w:rsidRPr="00AA5BBF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5.5.3.</w:t>
            </w:r>
          </w:p>
        </w:tc>
        <w:tc>
          <w:tcPr>
            <w:tcW w:w="3213" w:type="dxa"/>
          </w:tcPr>
          <w:p w:rsidR="00A50E6F" w:rsidRPr="00D8089A" w:rsidRDefault="009910F2" w:rsidP="00E801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50E6F" w:rsidRPr="00D8089A">
              <w:rPr>
                <w:sz w:val="22"/>
                <w:szCs w:val="22"/>
              </w:rPr>
              <w:t>редоставление на оплату реест</w:t>
            </w:r>
            <w:r w:rsidR="0001283B">
              <w:rPr>
                <w:sz w:val="22"/>
                <w:szCs w:val="22"/>
              </w:rPr>
              <w:t>ров счетов</w:t>
            </w:r>
            <w:r w:rsidR="00A50E6F" w:rsidRPr="00D8089A">
              <w:rPr>
                <w:sz w:val="22"/>
                <w:szCs w:val="22"/>
              </w:rPr>
              <w:t xml:space="preserve">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</w:t>
            </w:r>
            <w:r w:rsidR="00A50E6F">
              <w:rPr>
                <w:sz w:val="22"/>
                <w:szCs w:val="22"/>
              </w:rPr>
              <w:t>ганов)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2C0B13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0134AD" w:rsidTr="00DB3CD6">
        <w:trPr>
          <w:trHeight w:val="1757"/>
        </w:trPr>
        <w:tc>
          <w:tcPr>
            <w:tcW w:w="1560" w:type="dxa"/>
          </w:tcPr>
          <w:p w:rsidR="00A50E6F" w:rsidRPr="00AA5BBF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lastRenderedPageBreak/>
              <w:t>5.6.</w:t>
            </w:r>
          </w:p>
        </w:tc>
        <w:tc>
          <w:tcPr>
            <w:tcW w:w="3213" w:type="dxa"/>
          </w:tcPr>
          <w:p w:rsidR="00A50E6F" w:rsidRPr="00D8089A" w:rsidRDefault="00A50E6F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</w:t>
            </w:r>
            <w:r>
              <w:rPr>
                <w:sz w:val="22"/>
                <w:szCs w:val="22"/>
              </w:rPr>
              <w:t>щи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2C0B13">
              <w:rPr>
                <w:rStyle w:val="blk"/>
                <w:sz w:val="22"/>
                <w:szCs w:val="22"/>
              </w:rPr>
              <w:t>–</w:t>
            </w:r>
          </w:p>
        </w:tc>
      </w:tr>
      <w:tr w:rsidR="00DF73C8" w:rsidRPr="000134AD" w:rsidTr="00DB3CD6">
        <w:trPr>
          <w:trHeight w:val="339"/>
        </w:trPr>
        <w:tc>
          <w:tcPr>
            <w:tcW w:w="1560" w:type="dxa"/>
          </w:tcPr>
          <w:p w:rsidR="00DF73C8" w:rsidRPr="00D8089A" w:rsidRDefault="00DF73C8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 xml:space="preserve">5.7. </w:t>
            </w:r>
          </w:p>
        </w:tc>
        <w:tc>
          <w:tcPr>
            <w:tcW w:w="7938" w:type="dxa"/>
            <w:gridSpan w:val="5"/>
          </w:tcPr>
          <w:p w:rsidR="00DF73C8" w:rsidRPr="00D8089A" w:rsidRDefault="00DF73C8" w:rsidP="0001283B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A50E6F" w:rsidRPr="000134AD" w:rsidTr="00DB3CD6">
        <w:trPr>
          <w:trHeight w:val="1191"/>
        </w:trPr>
        <w:tc>
          <w:tcPr>
            <w:tcW w:w="1560" w:type="dxa"/>
          </w:tcPr>
          <w:p w:rsidR="00A50E6F" w:rsidRPr="00AA5BBF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5.7.1.</w:t>
            </w:r>
            <w:r w:rsidR="0001283B" w:rsidRPr="00AA5BB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3213" w:type="dxa"/>
          </w:tcPr>
          <w:p w:rsidR="00A50E6F" w:rsidRPr="00D8089A" w:rsidRDefault="0001283B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50E6F" w:rsidRPr="00D8089A">
              <w:rPr>
                <w:sz w:val="22"/>
                <w:szCs w:val="22"/>
              </w:rPr>
              <w:t>озиция реестра счетов оплачена ранее (повторное выставление счета на оплату случаев оказания медицинской помощи, которые были оплачены ра</w:t>
            </w:r>
            <w:r w:rsidR="00A50E6F">
              <w:rPr>
                <w:sz w:val="22"/>
                <w:szCs w:val="22"/>
              </w:rPr>
              <w:t>нее)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B546E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0134AD" w:rsidTr="00DB3CD6">
        <w:trPr>
          <w:trHeight w:val="737"/>
        </w:trPr>
        <w:tc>
          <w:tcPr>
            <w:tcW w:w="1560" w:type="dxa"/>
          </w:tcPr>
          <w:p w:rsidR="00A50E6F" w:rsidRPr="00AA5BBF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5.7.2.</w:t>
            </w:r>
            <w:r w:rsidR="0001283B" w:rsidRPr="00AA5BB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3213" w:type="dxa"/>
          </w:tcPr>
          <w:p w:rsidR="00A50E6F" w:rsidRPr="00D8089A" w:rsidRDefault="0001283B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50E6F" w:rsidRPr="00D8089A">
              <w:rPr>
                <w:sz w:val="22"/>
                <w:szCs w:val="22"/>
              </w:rPr>
              <w:t>ублирование случаев оказания медицинской помощи в одном</w:t>
            </w:r>
            <w:r w:rsidR="00A50E6F">
              <w:rPr>
                <w:sz w:val="22"/>
                <w:szCs w:val="22"/>
              </w:rPr>
              <w:t xml:space="preserve"> реестре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B546E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0134AD" w:rsidTr="00DB3CD6">
        <w:trPr>
          <w:trHeight w:val="1474"/>
        </w:trPr>
        <w:tc>
          <w:tcPr>
            <w:tcW w:w="1560" w:type="dxa"/>
          </w:tcPr>
          <w:p w:rsidR="00A50E6F" w:rsidRPr="00AA5BBF" w:rsidRDefault="00A50E6F" w:rsidP="00A93598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5.7.3.</w:t>
            </w:r>
          </w:p>
        </w:tc>
        <w:tc>
          <w:tcPr>
            <w:tcW w:w="3213" w:type="dxa"/>
          </w:tcPr>
          <w:p w:rsidR="00A50E6F" w:rsidRPr="00D8089A" w:rsidRDefault="0001283B" w:rsidP="00A935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A50E6F" w:rsidRPr="00D8089A">
              <w:rPr>
                <w:sz w:val="22"/>
                <w:szCs w:val="22"/>
              </w:rPr>
              <w:t xml:space="preserve">тоимость отдельной услуги, включенной в счет, учтена в тарифе на оплату медицинской помощи другой услуги, также </w:t>
            </w:r>
          </w:p>
          <w:p w:rsidR="00A50E6F" w:rsidRPr="00D8089A" w:rsidRDefault="00A50E6F" w:rsidP="00A93598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предъявленной к оплате медицин</w:t>
            </w:r>
            <w:r>
              <w:rPr>
                <w:sz w:val="22"/>
                <w:szCs w:val="22"/>
              </w:rPr>
              <w:t>ской организацией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B546E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0134AD" w:rsidTr="00DB3CD6">
        <w:trPr>
          <w:trHeight w:val="1474"/>
        </w:trPr>
        <w:tc>
          <w:tcPr>
            <w:tcW w:w="1560" w:type="dxa"/>
          </w:tcPr>
          <w:p w:rsidR="00A50E6F" w:rsidRPr="00AA5BBF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</w:t>
            </w:r>
            <w:r>
              <w:rPr>
                <w:sz w:val="22"/>
                <w:szCs w:val="22"/>
              </w:rPr>
              <w:t>4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A50E6F" w:rsidRPr="00D8089A" w:rsidRDefault="0001283B" w:rsidP="00E801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A50E6F" w:rsidRPr="00F1003C">
              <w:rPr>
                <w:sz w:val="22"/>
                <w:szCs w:val="22"/>
              </w:rPr>
              <w:t xml:space="preserve">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</w:t>
            </w:r>
            <w:r>
              <w:rPr>
                <w:sz w:val="22"/>
                <w:szCs w:val="22"/>
              </w:rPr>
              <w:t>обязательного медицинского страхования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8C6A08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0134AD" w:rsidTr="00DB3CD6">
        <w:trPr>
          <w:trHeight w:val="4570"/>
        </w:trPr>
        <w:tc>
          <w:tcPr>
            <w:tcW w:w="1560" w:type="dxa"/>
          </w:tcPr>
          <w:p w:rsidR="00A50E6F" w:rsidRPr="00AA5BBF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lastRenderedPageBreak/>
              <w:t>5.7.</w:t>
            </w:r>
            <w:r>
              <w:rPr>
                <w:sz w:val="22"/>
                <w:szCs w:val="22"/>
              </w:rPr>
              <w:t>5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213" w:type="dxa"/>
          </w:tcPr>
          <w:p w:rsidR="00A50E6F" w:rsidRPr="00D8089A" w:rsidRDefault="0001283B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A50E6F" w:rsidRPr="00D8089A">
              <w:rPr>
                <w:sz w:val="22"/>
                <w:szCs w:val="22"/>
              </w:rPr>
              <w:t>ключение в реестр счетов:</w:t>
            </w:r>
          </w:p>
          <w:p w:rsidR="00A50E6F" w:rsidRPr="00D8089A" w:rsidRDefault="00A50E6F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а)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A50E6F" w:rsidRPr="00D8089A" w:rsidRDefault="00A50E6F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 xml:space="preserve">б) </w:t>
            </w:r>
            <w:proofErr w:type="spellStart"/>
            <w:r w:rsidRPr="00D8089A">
              <w:rPr>
                <w:sz w:val="22"/>
                <w:szCs w:val="22"/>
              </w:rPr>
              <w:t>пациенто</w:t>
            </w:r>
            <w:proofErr w:type="spellEnd"/>
            <w:r w:rsidRPr="00D8089A">
              <w:rPr>
                <w:sz w:val="22"/>
                <w:szCs w:val="22"/>
              </w:rPr>
              <w:t>-дней пребывания застрахованного лица в дневном стационаре в период пребывания пациента в круглосуточном стационар</w:t>
            </w:r>
            <w:r>
              <w:rPr>
                <w:sz w:val="22"/>
                <w:szCs w:val="22"/>
              </w:rPr>
              <w:t>е</w:t>
            </w:r>
            <w:r w:rsidRPr="00D8089A">
              <w:rPr>
                <w:sz w:val="22"/>
                <w:szCs w:val="22"/>
              </w:rPr>
              <w:t xml:space="preserve"> (кроме дня поступления и выписки из стационара</w:t>
            </w:r>
            <w:r>
              <w:rPr>
                <w:sz w:val="22"/>
                <w:szCs w:val="22"/>
              </w:rPr>
              <w:t>, а также консультаций в других медицинских организациях</w:t>
            </w:r>
            <w:r w:rsidRPr="00D8089A">
              <w:rPr>
                <w:sz w:val="22"/>
                <w:szCs w:val="22"/>
              </w:rPr>
              <w:t>)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8C6A08">
              <w:rPr>
                <w:rStyle w:val="blk"/>
                <w:sz w:val="22"/>
                <w:szCs w:val="22"/>
              </w:rPr>
              <w:t>–</w:t>
            </w:r>
          </w:p>
        </w:tc>
      </w:tr>
      <w:tr w:rsidR="00A50E6F" w:rsidRPr="000134AD" w:rsidTr="00DB3CD6">
        <w:trPr>
          <w:trHeight w:val="1757"/>
        </w:trPr>
        <w:tc>
          <w:tcPr>
            <w:tcW w:w="1560" w:type="dxa"/>
          </w:tcPr>
          <w:p w:rsidR="00A50E6F" w:rsidRPr="00AA5BBF" w:rsidRDefault="00A50E6F" w:rsidP="00FC7167">
            <w:pPr>
              <w:rPr>
                <w:i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</w:t>
            </w:r>
            <w:r>
              <w:rPr>
                <w:sz w:val="22"/>
                <w:szCs w:val="22"/>
              </w:rPr>
              <w:t>6</w:t>
            </w:r>
            <w:r w:rsidRPr="00D8089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213" w:type="dxa"/>
          </w:tcPr>
          <w:p w:rsidR="00A50E6F" w:rsidRPr="00D8089A" w:rsidRDefault="0001283B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A50E6F" w:rsidRPr="00D8089A">
              <w:rPr>
                <w:sz w:val="22"/>
                <w:szCs w:val="22"/>
              </w:rPr>
              <w:t>ключение в реестр счетов нескольких случаев оказания стационарной медицинской помощи застрахованному лицу в один период оплаты с пересечением</w:t>
            </w:r>
            <w:r w:rsidR="00A50E6F">
              <w:rPr>
                <w:sz w:val="22"/>
                <w:szCs w:val="22"/>
              </w:rPr>
              <w:t xml:space="preserve"> или совпадением сроков лечения</w:t>
            </w:r>
          </w:p>
        </w:tc>
        <w:tc>
          <w:tcPr>
            <w:tcW w:w="2875" w:type="dxa"/>
            <w:gridSpan w:val="2"/>
            <w:vAlign w:val="center"/>
          </w:tcPr>
          <w:p w:rsidR="00A50E6F" w:rsidRPr="00D8089A" w:rsidRDefault="00A50E6F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50" w:type="dxa"/>
            <w:gridSpan w:val="2"/>
            <w:vAlign w:val="center"/>
          </w:tcPr>
          <w:p w:rsidR="00A50E6F" w:rsidRDefault="00A50E6F" w:rsidP="00A50E6F">
            <w:pPr>
              <w:jc w:val="center"/>
            </w:pPr>
            <w:r w:rsidRPr="008C6A08">
              <w:rPr>
                <w:rStyle w:val="blk"/>
                <w:sz w:val="22"/>
                <w:szCs w:val="22"/>
              </w:rPr>
              <w:t>–</w:t>
            </w:r>
          </w:p>
        </w:tc>
      </w:tr>
    </w:tbl>
    <w:p w:rsidR="0017689E" w:rsidRDefault="0017689E" w:rsidP="00D14E2C">
      <w:pPr>
        <w:pStyle w:val="affd"/>
        <w:spacing w:after="0" w:line="240" w:lineRule="auto"/>
        <w:jc w:val="both"/>
        <w:rPr>
          <w:rStyle w:val="blk"/>
          <w:rFonts w:ascii="Times New Roman" w:hAnsi="Times New Roman"/>
          <w:vertAlign w:val="superscript"/>
        </w:rPr>
      </w:pPr>
    </w:p>
    <w:p w:rsidR="00D14E2C" w:rsidRDefault="00D14E2C" w:rsidP="00D14E2C">
      <w:pPr>
        <w:pStyle w:val="affd"/>
        <w:spacing w:after="0" w:line="240" w:lineRule="auto"/>
        <w:jc w:val="both"/>
        <w:rPr>
          <w:rStyle w:val="blk"/>
          <w:rFonts w:ascii="Times New Roman" w:hAnsi="Times New Roman"/>
        </w:rPr>
      </w:pPr>
      <w:r w:rsidRPr="00D14E2C">
        <w:rPr>
          <w:rStyle w:val="blk"/>
          <w:rFonts w:ascii="Times New Roman" w:hAnsi="Times New Roman"/>
          <w:vertAlign w:val="superscript"/>
        </w:rPr>
        <w:t>1</w:t>
      </w:r>
      <w:r w:rsidR="002570C8">
        <w:rPr>
          <w:rStyle w:val="blk"/>
          <w:rFonts w:ascii="Times New Roman" w:hAnsi="Times New Roman"/>
          <w:vertAlign w:val="superscript"/>
        </w:rPr>
        <w:t xml:space="preserve"> </w:t>
      </w:r>
      <w:r w:rsidR="002570C8" w:rsidRPr="00D14E2C">
        <w:rPr>
          <w:rStyle w:val="blk"/>
          <w:rFonts w:ascii="Times New Roman" w:hAnsi="Times New Roman"/>
        </w:rPr>
        <w:t>Поряд</w:t>
      </w:r>
      <w:r w:rsidR="002570C8">
        <w:rPr>
          <w:rStyle w:val="blk"/>
          <w:rFonts w:ascii="Times New Roman" w:hAnsi="Times New Roman"/>
        </w:rPr>
        <w:t>ок</w:t>
      </w:r>
      <w:r w:rsidR="002570C8" w:rsidRPr="00D14E2C">
        <w:rPr>
          <w:rStyle w:val="blk"/>
          <w:rFonts w:ascii="Times New Roman" w:hAnsi="Times New Roman"/>
        </w:rPr>
        <w:t xml:space="preserve"> организации и проведения контроля объемов, сроков, качества и условий предоставления медицинской помощи по обязательному медицинскому страхованию</w:t>
      </w:r>
      <w:r w:rsidR="002570C8">
        <w:rPr>
          <w:rStyle w:val="blk"/>
          <w:rFonts w:ascii="Times New Roman" w:hAnsi="Times New Roman"/>
        </w:rPr>
        <w:t>, утвержденный</w:t>
      </w:r>
      <w:r w:rsidRPr="00D14E2C">
        <w:rPr>
          <w:rStyle w:val="blk"/>
          <w:rFonts w:ascii="Times New Roman" w:hAnsi="Times New Roman"/>
          <w:vertAlign w:val="superscript"/>
        </w:rPr>
        <w:t xml:space="preserve"> </w:t>
      </w:r>
      <w:r w:rsidR="002570C8">
        <w:rPr>
          <w:rStyle w:val="blk"/>
          <w:rFonts w:ascii="Times New Roman" w:hAnsi="Times New Roman"/>
        </w:rPr>
        <w:t>п</w:t>
      </w:r>
      <w:r w:rsidRPr="00D14E2C">
        <w:rPr>
          <w:rStyle w:val="blk"/>
          <w:rFonts w:ascii="Times New Roman" w:hAnsi="Times New Roman"/>
        </w:rPr>
        <w:t>риказ</w:t>
      </w:r>
      <w:r w:rsidR="002570C8">
        <w:rPr>
          <w:rStyle w:val="blk"/>
          <w:rFonts w:ascii="Times New Roman" w:hAnsi="Times New Roman"/>
        </w:rPr>
        <w:t>ом</w:t>
      </w:r>
      <w:r w:rsidRPr="00D14E2C">
        <w:rPr>
          <w:rStyle w:val="blk"/>
          <w:rFonts w:ascii="Times New Roman" w:hAnsi="Times New Roman"/>
        </w:rPr>
        <w:t xml:space="preserve"> Федерального фонда обязательного медицинского с</w:t>
      </w:r>
      <w:r w:rsidR="002570C8">
        <w:rPr>
          <w:rStyle w:val="blk"/>
          <w:rFonts w:ascii="Times New Roman" w:hAnsi="Times New Roman"/>
        </w:rPr>
        <w:t>трахования от 01.12.2010 № 230</w:t>
      </w:r>
      <w:r w:rsidRPr="00D14E2C">
        <w:rPr>
          <w:rStyle w:val="blk"/>
          <w:rFonts w:ascii="Times New Roman" w:hAnsi="Times New Roman"/>
        </w:rPr>
        <w:t xml:space="preserve">  (далее – Порядок организации и проведения контроля).</w:t>
      </w:r>
    </w:p>
    <w:p w:rsidR="00752356" w:rsidRPr="00144225" w:rsidRDefault="00752356" w:rsidP="00752356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  <w:sz w:val="24"/>
          <w:szCs w:val="24"/>
        </w:rPr>
        <w:t xml:space="preserve">Сноска </w:t>
      </w:r>
      <w:r>
        <w:rPr>
          <w:bCs/>
          <w:i/>
          <w:sz w:val="24"/>
          <w:szCs w:val="24"/>
        </w:rPr>
        <w:t>2</w:t>
      </w:r>
      <w:r>
        <w:rPr>
          <w:bCs/>
          <w:i/>
          <w:sz w:val="24"/>
          <w:szCs w:val="24"/>
        </w:rPr>
        <w:t xml:space="preserve"> изложена 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</w:t>
      </w:r>
      <w:r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5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11</w:t>
      </w:r>
      <w:r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>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>.2018.</w:t>
      </w:r>
    </w:p>
    <w:p w:rsidR="00D14E2C" w:rsidRPr="00D14E2C" w:rsidRDefault="00D14E2C" w:rsidP="00D14E2C">
      <w:pPr>
        <w:numPr>
          <w:ilvl w:val="12"/>
          <w:numId w:val="0"/>
        </w:numPr>
        <w:ind w:right="-116"/>
        <w:jc w:val="both"/>
        <w:rPr>
          <w:rStyle w:val="210"/>
          <w:sz w:val="20"/>
        </w:rPr>
      </w:pPr>
      <w:r w:rsidRPr="00D14E2C">
        <w:rPr>
          <w:vertAlign w:val="superscript"/>
        </w:rPr>
        <w:t>2</w:t>
      </w:r>
      <w:r w:rsidRPr="00D14E2C">
        <w:rPr>
          <w:rStyle w:val="210"/>
          <w:sz w:val="20"/>
        </w:rPr>
        <w:t xml:space="preserve"> Общий размер финансовых санкций (С), применяемых к медицинским организациям, рассчитывается по формуле:</w:t>
      </w:r>
    </w:p>
    <w:p w:rsidR="00D14E2C" w:rsidRPr="00D14E2C" w:rsidRDefault="00D14E2C" w:rsidP="000B177C">
      <w:pPr>
        <w:numPr>
          <w:ilvl w:val="12"/>
          <w:numId w:val="0"/>
        </w:numPr>
        <w:ind w:right="-116"/>
        <w:jc w:val="center"/>
      </w:pPr>
      <w:r w:rsidRPr="00D14E2C">
        <w:rPr>
          <w:rStyle w:val="210"/>
          <w:sz w:val="20"/>
        </w:rPr>
        <w:t xml:space="preserve">С = Н + </w:t>
      </w:r>
      <w:proofErr w:type="spellStart"/>
      <w:r w:rsidRPr="00D14E2C">
        <w:rPr>
          <w:rStyle w:val="210"/>
          <w:sz w:val="20"/>
        </w:rPr>
        <w:t>Сшт</w:t>
      </w:r>
      <w:proofErr w:type="spellEnd"/>
      <w:r w:rsidRPr="00D14E2C">
        <w:rPr>
          <w:rStyle w:val="210"/>
          <w:sz w:val="20"/>
        </w:rPr>
        <w:t>,</w:t>
      </w:r>
      <w:r w:rsidR="000B177C">
        <w:rPr>
          <w:rStyle w:val="210"/>
          <w:sz w:val="20"/>
        </w:rPr>
        <w:t xml:space="preserve"> </w:t>
      </w:r>
      <w:bookmarkStart w:id="1" w:name="dst100026"/>
      <w:bookmarkEnd w:id="1"/>
      <w:r w:rsidRPr="00D14E2C">
        <w:rPr>
          <w:rStyle w:val="blk"/>
        </w:rPr>
        <w:t>где:</w:t>
      </w:r>
    </w:p>
    <w:p w:rsidR="00D14E2C" w:rsidRPr="00D14E2C" w:rsidRDefault="00D14E2C" w:rsidP="00B20EA6">
      <w:pPr>
        <w:ind w:right="-116" w:firstLine="720"/>
        <w:jc w:val="both"/>
      </w:pPr>
      <w:bookmarkStart w:id="2" w:name="dst100027"/>
      <w:bookmarkEnd w:id="2"/>
      <w:r w:rsidRPr="00D14E2C">
        <w:rPr>
          <w:rStyle w:val="blk"/>
        </w:rPr>
        <w:t>Н – размер неоплаты или неполной оплаты затрат медицинской организации на оказание медицинской помощи;</w:t>
      </w:r>
    </w:p>
    <w:p w:rsidR="00D14E2C" w:rsidRPr="00D14E2C" w:rsidRDefault="00D14E2C" w:rsidP="00B20EA6">
      <w:pPr>
        <w:ind w:right="-116" w:firstLine="720"/>
        <w:jc w:val="both"/>
      </w:pPr>
      <w:bookmarkStart w:id="3" w:name="dst100028"/>
      <w:bookmarkEnd w:id="3"/>
      <w:proofErr w:type="spellStart"/>
      <w:r w:rsidRPr="00D14E2C">
        <w:t>Сшт</w:t>
      </w:r>
      <w:proofErr w:type="spellEnd"/>
      <w:r w:rsidRPr="00D14E2C">
        <w:t xml:space="preserve"> </w:t>
      </w:r>
      <w:r w:rsidRPr="00D14E2C">
        <w:rPr>
          <w:rStyle w:val="blk"/>
        </w:rPr>
        <w:t>–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D14E2C" w:rsidRPr="00D14E2C" w:rsidRDefault="00D14E2C" w:rsidP="00B20EA6">
      <w:pPr>
        <w:ind w:right="-116" w:firstLine="720"/>
        <w:jc w:val="both"/>
      </w:pPr>
      <w:bookmarkStart w:id="4" w:name="dst100029"/>
      <w:bookmarkEnd w:id="4"/>
      <w:r w:rsidRPr="00D14E2C">
        <w:rPr>
          <w:rStyle w:val="blk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D14E2C" w:rsidRPr="00D14E2C" w:rsidRDefault="00D14E2C" w:rsidP="000B177C">
      <w:pPr>
        <w:numPr>
          <w:ilvl w:val="12"/>
          <w:numId w:val="0"/>
        </w:numPr>
        <w:ind w:right="-116"/>
        <w:jc w:val="center"/>
      </w:pPr>
      <w:r w:rsidRPr="00D14E2C">
        <w:rPr>
          <w:rStyle w:val="210"/>
          <w:sz w:val="20"/>
        </w:rPr>
        <w:t xml:space="preserve">Н = РТ * </w:t>
      </w:r>
      <w:proofErr w:type="spellStart"/>
      <w:r w:rsidRPr="00D14E2C">
        <w:rPr>
          <w:rStyle w:val="210"/>
          <w:sz w:val="20"/>
        </w:rPr>
        <w:t>Кно</w:t>
      </w:r>
      <w:proofErr w:type="spellEnd"/>
      <w:r w:rsidRPr="00D14E2C">
        <w:rPr>
          <w:rStyle w:val="210"/>
          <w:sz w:val="20"/>
        </w:rPr>
        <w:t>,</w:t>
      </w:r>
      <w:r w:rsidR="000B177C">
        <w:rPr>
          <w:rStyle w:val="210"/>
          <w:sz w:val="20"/>
        </w:rPr>
        <w:t xml:space="preserve"> </w:t>
      </w:r>
      <w:bookmarkStart w:id="5" w:name="dst100030"/>
      <w:bookmarkStart w:id="6" w:name="dst100031"/>
      <w:bookmarkEnd w:id="5"/>
      <w:bookmarkEnd w:id="6"/>
      <w:r w:rsidRPr="00D14E2C">
        <w:rPr>
          <w:rStyle w:val="blk"/>
        </w:rPr>
        <w:t>где:</w:t>
      </w:r>
    </w:p>
    <w:p w:rsidR="00D14E2C" w:rsidRPr="00F7509E" w:rsidRDefault="00D14E2C" w:rsidP="00B20EA6">
      <w:pPr>
        <w:numPr>
          <w:ilvl w:val="12"/>
          <w:numId w:val="0"/>
        </w:numPr>
        <w:ind w:right="3" w:firstLine="720"/>
        <w:jc w:val="both"/>
        <w:rPr>
          <w:rStyle w:val="blk"/>
        </w:rPr>
      </w:pPr>
      <w:bookmarkStart w:id="7" w:name="dst100032"/>
      <w:bookmarkEnd w:id="7"/>
      <w:r w:rsidRPr="00F7509E">
        <w:rPr>
          <w:rStyle w:val="blk"/>
        </w:rPr>
        <w:lastRenderedPageBreak/>
        <w:t xml:space="preserve">РТ – размер тарифа на оплату медицинской помощи, действующий на дату оказания медицинской помощи (за исключением </w:t>
      </w:r>
      <w:r w:rsidRPr="00F7509E">
        <w:t xml:space="preserve">амбулаторно-поликлинической </w:t>
      </w:r>
      <w:r w:rsidR="0017689E" w:rsidRPr="00F7509E">
        <w:t>стоматологической помощи</w:t>
      </w:r>
      <w:r w:rsidRPr="00F7509E">
        <w:rPr>
          <w:rStyle w:val="blk"/>
        </w:rPr>
        <w:t>).</w:t>
      </w:r>
    </w:p>
    <w:p w:rsidR="00BA09EA" w:rsidRPr="00F7509E" w:rsidRDefault="00BA09EA" w:rsidP="00B20EA6">
      <w:pPr>
        <w:numPr>
          <w:ilvl w:val="12"/>
          <w:numId w:val="0"/>
        </w:numPr>
        <w:ind w:right="3" w:firstLine="720"/>
        <w:jc w:val="both"/>
        <w:rPr>
          <w:rStyle w:val="blk"/>
        </w:rPr>
      </w:pPr>
      <w:r w:rsidRPr="00F7509E">
        <w:rPr>
          <w:rStyle w:val="blk"/>
        </w:rPr>
        <w:t xml:space="preserve">Размер тарифа при оказании амбулаторно-поликлинической помощи (за исключением </w:t>
      </w:r>
      <w:r w:rsidRPr="00F7509E">
        <w:t>амбулаторно-поликлинической стоматологической помощи</w:t>
      </w:r>
      <w:r w:rsidRPr="00F7509E">
        <w:rPr>
          <w:rStyle w:val="blk"/>
        </w:rPr>
        <w:t>) равен тарифу посещения</w:t>
      </w:r>
      <w:r w:rsidR="00AB2A2C">
        <w:rPr>
          <w:rStyle w:val="blk"/>
        </w:rPr>
        <w:t>, тарифу услуги при проведении заместительной почечной терапии</w:t>
      </w:r>
      <w:r w:rsidRPr="00F7509E">
        <w:rPr>
          <w:rStyle w:val="blk"/>
        </w:rPr>
        <w:t xml:space="preserve"> или тарифу медико-экономической модели.</w:t>
      </w:r>
    </w:p>
    <w:p w:rsidR="0024587C" w:rsidRPr="00F7509E" w:rsidRDefault="0024587C" w:rsidP="0024587C">
      <w:pPr>
        <w:numPr>
          <w:ilvl w:val="12"/>
          <w:numId w:val="0"/>
        </w:numPr>
        <w:ind w:right="3" w:firstLine="720"/>
        <w:jc w:val="both"/>
      </w:pPr>
      <w:r w:rsidRPr="00F7509E">
        <w:t>Размер неоплаты амбулаторно-поликлинической стоматологической помощи, рассчитывается исходя из тарифа условной единицы трудоемкости (УЕТ), действующего на дату оказания медицинской помощи, по всем видам экспертного контроля.</w:t>
      </w:r>
    </w:p>
    <w:p w:rsidR="00BA09EA" w:rsidRPr="00F7509E" w:rsidRDefault="00BA09EA" w:rsidP="0024587C">
      <w:pPr>
        <w:numPr>
          <w:ilvl w:val="12"/>
          <w:numId w:val="0"/>
        </w:numPr>
        <w:ind w:right="3" w:firstLine="720"/>
        <w:jc w:val="both"/>
        <w:rPr>
          <w:vertAlign w:val="superscript"/>
        </w:rPr>
      </w:pPr>
      <w:r w:rsidRPr="00F7509E">
        <w:t xml:space="preserve">Размер тарифа при оказании стационарной помощи равен тарифу законченного случая лечения заболевания, включенного в соответствующую клинико-статистическую группу. </w:t>
      </w:r>
    </w:p>
    <w:p w:rsidR="00752356" w:rsidRPr="00752356" w:rsidRDefault="00752356" w:rsidP="00752356">
      <w:pPr>
        <w:ind w:firstLine="709"/>
        <w:jc w:val="both"/>
      </w:pPr>
      <w:r w:rsidRPr="00752356">
        <w:t xml:space="preserve">Размер тарифа на один вызов скорой медицинской помощи по страховым случаям, установленным базовой программой ОМС – 2286,11 руб. </w:t>
      </w:r>
    </w:p>
    <w:p w:rsidR="00752356" w:rsidRPr="00752356" w:rsidRDefault="00752356" w:rsidP="00752356">
      <w:pPr>
        <w:ind w:firstLine="709"/>
        <w:jc w:val="both"/>
      </w:pPr>
      <w:r w:rsidRPr="00752356">
        <w:t>Размер тарифа на один вызов скорой медицинской помощи по страховым случаям, определенным в дополнение к установленным базово</w:t>
      </w:r>
      <w:r w:rsidRPr="00752356">
        <w:t>й программой ОМС – 125,57 руб.</w:t>
      </w:r>
    </w:p>
    <w:p w:rsidR="00D14E2C" w:rsidRPr="00F7509E" w:rsidRDefault="00D14E2C" w:rsidP="00B20EA6">
      <w:pPr>
        <w:numPr>
          <w:ilvl w:val="12"/>
          <w:numId w:val="0"/>
        </w:numPr>
        <w:ind w:right="3" w:firstLine="720"/>
        <w:jc w:val="both"/>
        <w:rPr>
          <w:rStyle w:val="blk"/>
        </w:rPr>
      </w:pPr>
      <w:r w:rsidRPr="00F7509E">
        <w:t xml:space="preserve">Размер тарифа при выявлении нарушений по случаям оказания скорой медицинской помощи на основе </w:t>
      </w:r>
      <w:r w:rsidRPr="00F7509E">
        <w:rPr>
          <w:rStyle w:val="blk"/>
        </w:rPr>
        <w:t>региональной медико-экономической модели равен тарифу медико-экономической модели.</w:t>
      </w:r>
    </w:p>
    <w:p w:rsidR="00D14E2C" w:rsidRPr="00F7509E" w:rsidRDefault="00D14E2C" w:rsidP="00B20EA6">
      <w:pPr>
        <w:numPr>
          <w:ilvl w:val="12"/>
          <w:numId w:val="0"/>
        </w:numPr>
        <w:ind w:right="3" w:firstLine="720"/>
        <w:jc w:val="both"/>
        <w:rPr>
          <w:rStyle w:val="blk"/>
        </w:rPr>
      </w:pPr>
      <w:bookmarkStart w:id="8" w:name="dst100033"/>
      <w:bookmarkEnd w:id="8"/>
      <w:proofErr w:type="spellStart"/>
      <w:r w:rsidRPr="00F7509E">
        <w:rPr>
          <w:rStyle w:val="blk"/>
        </w:rPr>
        <w:t>Кно</w:t>
      </w:r>
      <w:proofErr w:type="spellEnd"/>
      <w:r w:rsidRPr="00F7509E">
        <w:rPr>
          <w:rStyle w:val="blk"/>
        </w:rPr>
        <w:t xml:space="preserve"> – коэффициент для определения размера неполной оплаты медицинской помощи устанавливается в соответствии с Размером неоплаты или неполной оплаты затрат</w:t>
      </w:r>
      <w:r w:rsidRPr="00F7509E">
        <w:rPr>
          <w:rStyle w:val="210"/>
          <w:sz w:val="20"/>
        </w:rPr>
        <w:t xml:space="preserve"> на оказание медицинской помощи, а так же уплаты медицинской организацией штрафов за неоказание, несвоевременное оказание либо оказание медицинской помощи ненадлежащего качества </w:t>
      </w:r>
      <w:r w:rsidRPr="00F7509E">
        <w:rPr>
          <w:rStyle w:val="blk"/>
        </w:rPr>
        <w:t>(далее – Размер неоплаты), предусмотренным в Порядке организации и проведения контроля.</w:t>
      </w:r>
    </w:p>
    <w:p w:rsidR="00D14E2C" w:rsidRPr="00F7509E" w:rsidRDefault="00D14E2C" w:rsidP="00B20EA6">
      <w:pPr>
        <w:ind w:firstLine="720"/>
        <w:jc w:val="both"/>
        <w:rPr>
          <w:rStyle w:val="blk"/>
        </w:rPr>
      </w:pPr>
      <w:r w:rsidRPr="00F7509E">
        <w:rPr>
          <w:rStyle w:val="blk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F7509E">
        <w:rPr>
          <w:rStyle w:val="blk"/>
        </w:rPr>
        <w:t>Сшт</w:t>
      </w:r>
      <w:proofErr w:type="spellEnd"/>
      <w:r w:rsidRPr="00F7509E">
        <w:rPr>
          <w:rStyle w:val="blk"/>
        </w:rPr>
        <w:t xml:space="preserve">), рассчитывается по формуле: </w:t>
      </w:r>
    </w:p>
    <w:p w:rsidR="00D14E2C" w:rsidRPr="00F7509E" w:rsidRDefault="00D14E2C" w:rsidP="000B177C">
      <w:pPr>
        <w:numPr>
          <w:ilvl w:val="12"/>
          <w:numId w:val="0"/>
        </w:numPr>
        <w:ind w:right="3" w:firstLine="720"/>
        <w:jc w:val="center"/>
      </w:pPr>
      <w:proofErr w:type="spellStart"/>
      <w:r w:rsidRPr="00F7509E">
        <w:rPr>
          <w:rStyle w:val="210"/>
          <w:sz w:val="20"/>
        </w:rPr>
        <w:t>Сшт</w:t>
      </w:r>
      <w:proofErr w:type="spellEnd"/>
      <w:r w:rsidRPr="00F7509E">
        <w:rPr>
          <w:rStyle w:val="210"/>
          <w:sz w:val="20"/>
        </w:rPr>
        <w:t xml:space="preserve"> = РП * </w:t>
      </w:r>
      <w:proofErr w:type="spellStart"/>
      <w:r w:rsidRPr="00F7509E">
        <w:rPr>
          <w:rStyle w:val="210"/>
          <w:sz w:val="20"/>
        </w:rPr>
        <w:t>Кшт</w:t>
      </w:r>
      <w:proofErr w:type="spellEnd"/>
      <w:r w:rsidRPr="00F7509E">
        <w:rPr>
          <w:rStyle w:val="210"/>
          <w:sz w:val="20"/>
        </w:rPr>
        <w:t>,</w:t>
      </w:r>
      <w:bookmarkStart w:id="9" w:name="dst100056"/>
      <w:bookmarkEnd w:id="9"/>
      <w:r w:rsidR="000B177C">
        <w:rPr>
          <w:rStyle w:val="210"/>
          <w:sz w:val="20"/>
        </w:rPr>
        <w:t xml:space="preserve"> </w:t>
      </w:r>
      <w:r w:rsidRPr="00F7509E">
        <w:rPr>
          <w:rStyle w:val="blk"/>
        </w:rPr>
        <w:t>где:</w:t>
      </w:r>
    </w:p>
    <w:p w:rsidR="00D14E2C" w:rsidRPr="00F7509E" w:rsidRDefault="00D14E2C" w:rsidP="00D14E2C">
      <w:pPr>
        <w:numPr>
          <w:ilvl w:val="12"/>
          <w:numId w:val="0"/>
        </w:numPr>
        <w:ind w:right="3" w:firstLine="720"/>
        <w:jc w:val="both"/>
        <w:rPr>
          <w:vertAlign w:val="superscript"/>
        </w:rPr>
      </w:pPr>
      <w:bookmarkStart w:id="10" w:name="dst100057"/>
      <w:bookmarkEnd w:id="10"/>
      <w:r w:rsidRPr="00F7509E">
        <w:rPr>
          <w:rStyle w:val="blk"/>
        </w:rPr>
        <w:t>РП – размер подушевого норматива финансирования за счет средств обязательного медицинского страхования, установленного в соответствии с законодательством Российской Федерации на дату оказания/отказа в оказании медицинской помощи.</w:t>
      </w:r>
      <w:r w:rsidRPr="00F7509E">
        <w:rPr>
          <w:vertAlign w:val="superscript"/>
        </w:rPr>
        <w:t xml:space="preserve"> </w:t>
      </w:r>
    </w:p>
    <w:p w:rsidR="00D14E2C" w:rsidRPr="00F7509E" w:rsidRDefault="00F52A62" w:rsidP="00D14E2C">
      <w:pPr>
        <w:numPr>
          <w:ilvl w:val="12"/>
          <w:numId w:val="0"/>
        </w:numPr>
        <w:ind w:right="3" w:firstLine="720"/>
        <w:jc w:val="both"/>
        <w:rPr>
          <w:vertAlign w:val="superscript"/>
        </w:rPr>
      </w:pPr>
      <w:r w:rsidRPr="00F7509E">
        <w:t xml:space="preserve">Норматив финансового обеспечения </w:t>
      </w:r>
      <w:r w:rsidR="009249A4" w:rsidRPr="00F7509E">
        <w:t>Т</w:t>
      </w:r>
      <w:r w:rsidRPr="00F7509E">
        <w:t>ерриториальной программы обязательного медицинского страхования на 201</w:t>
      </w:r>
      <w:r w:rsidR="0017689E" w:rsidRPr="00F7509E">
        <w:t>8</w:t>
      </w:r>
      <w:r w:rsidRPr="00F7509E">
        <w:t xml:space="preserve"> год в расчете на одно застрахованное лицо в год составляет </w:t>
      </w:r>
      <w:r w:rsidR="00F7509E">
        <w:t>11400,25</w:t>
      </w:r>
      <w:r w:rsidR="00E437CB" w:rsidRPr="00F7509E">
        <w:rPr>
          <w:sz w:val="26"/>
          <w:szCs w:val="26"/>
        </w:rPr>
        <w:t xml:space="preserve"> </w:t>
      </w:r>
      <w:r w:rsidRPr="00F7509E">
        <w:t>рублей</w:t>
      </w:r>
      <w:r w:rsidR="00D14E2C" w:rsidRPr="00F7509E">
        <w:t>.</w:t>
      </w:r>
      <w:r w:rsidR="00D14E2C" w:rsidRPr="00F7509E">
        <w:rPr>
          <w:vertAlign w:val="superscript"/>
        </w:rPr>
        <w:t xml:space="preserve"> </w:t>
      </w:r>
    </w:p>
    <w:p w:rsidR="00D14E2C" w:rsidRPr="00F7509E" w:rsidRDefault="00D14E2C" w:rsidP="000B177C">
      <w:pPr>
        <w:tabs>
          <w:tab w:val="left" w:pos="4678"/>
        </w:tabs>
        <w:ind w:firstLine="720"/>
        <w:jc w:val="both"/>
        <w:rPr>
          <w:rStyle w:val="210"/>
          <w:sz w:val="20"/>
        </w:rPr>
      </w:pPr>
      <w:bookmarkStart w:id="11" w:name="dst100058"/>
      <w:bookmarkEnd w:id="11"/>
      <w:proofErr w:type="spellStart"/>
      <w:r w:rsidRPr="00F7509E">
        <w:rPr>
          <w:rStyle w:val="210"/>
          <w:sz w:val="20"/>
        </w:rPr>
        <w:t>Кшт</w:t>
      </w:r>
      <w:proofErr w:type="spellEnd"/>
      <w:r w:rsidRPr="00F7509E">
        <w:rPr>
          <w:rStyle w:val="210"/>
          <w:sz w:val="20"/>
        </w:rPr>
        <w:t xml:space="preserve"> – коэффициент для определения размера </w:t>
      </w:r>
      <w:r w:rsidR="000B177C">
        <w:rPr>
          <w:rStyle w:val="210"/>
          <w:sz w:val="20"/>
        </w:rPr>
        <w:t>ш</w:t>
      </w:r>
      <w:r w:rsidRPr="00F7509E">
        <w:rPr>
          <w:rStyle w:val="210"/>
          <w:sz w:val="20"/>
        </w:rPr>
        <w:t>трафа устанавливается в соответствии с Размером неоплаты.</w:t>
      </w:r>
    </w:p>
    <w:p w:rsidR="00D14E2C" w:rsidRPr="00F7509E" w:rsidRDefault="00D14E2C" w:rsidP="00D14E2C">
      <w:pPr>
        <w:ind w:right="3"/>
        <w:jc w:val="both"/>
      </w:pPr>
      <w:r w:rsidRPr="00F7509E">
        <w:rPr>
          <w:vertAlign w:val="superscript"/>
        </w:rPr>
        <w:t xml:space="preserve">3 </w:t>
      </w:r>
      <w:r w:rsidRPr="00F7509E">
        <w:rPr>
          <w:rStyle w:val="210"/>
          <w:sz w:val="20"/>
        </w:rPr>
        <w:t>Объективной причиной является изъятие документации уполномоченными органами, наличия официального запроса от застрахованного лица (представителя), оформленного в установленном законодательством Российской Федерации порядке</w:t>
      </w:r>
      <w:r w:rsidR="009D7FCE" w:rsidRPr="00F7509E">
        <w:t>.</w:t>
      </w:r>
    </w:p>
    <w:p w:rsidR="00D14E2C" w:rsidRDefault="00D14E2C" w:rsidP="00D14E2C">
      <w:pPr>
        <w:ind w:right="3"/>
        <w:jc w:val="both"/>
      </w:pPr>
      <w:r w:rsidRPr="00F7509E">
        <w:rPr>
          <w:vertAlign w:val="superscript"/>
        </w:rPr>
        <w:t>4</w:t>
      </w:r>
      <w:r w:rsidRPr="00F7509E">
        <w:rPr>
          <w:b/>
          <w:vertAlign w:val="superscript"/>
        </w:rPr>
        <w:t xml:space="preserve"> </w:t>
      </w:r>
      <w:r w:rsidRPr="00F7509E">
        <w:t>Отчетный период – это календарный месяц года, указанный в реестре счетов (в реестре оказанной медицинской помощи). Отчетный период может быть изменен по решению ТФОМС</w:t>
      </w:r>
      <w:r w:rsidR="000B177C">
        <w:t xml:space="preserve"> Кировской области</w:t>
      </w:r>
      <w:r w:rsidRPr="00F7509E">
        <w:t xml:space="preserve"> в соответствии с Федеральным законом или иным</w:t>
      </w:r>
      <w:r w:rsidR="00623C48" w:rsidRPr="00F7509E">
        <w:t>и</w:t>
      </w:r>
      <w:r w:rsidRPr="00F7509E">
        <w:t xml:space="preserve"> нормативным</w:t>
      </w:r>
      <w:r w:rsidR="00623C48" w:rsidRPr="00F7509E">
        <w:t>и</w:t>
      </w:r>
      <w:r w:rsidRPr="00F7509E">
        <w:t xml:space="preserve"> правовым</w:t>
      </w:r>
      <w:r w:rsidR="00623C48" w:rsidRPr="00F7509E">
        <w:t>и</w:t>
      </w:r>
      <w:r w:rsidRPr="00F7509E">
        <w:t xml:space="preserve"> акт</w:t>
      </w:r>
      <w:r w:rsidR="00623C48" w:rsidRPr="00F7509E">
        <w:t>а</w:t>
      </w:r>
      <w:r w:rsidRPr="00F7509E">
        <w:t>м</w:t>
      </w:r>
      <w:r w:rsidR="00623C48" w:rsidRPr="00F7509E">
        <w:t>и</w:t>
      </w:r>
      <w:r w:rsidRPr="00F7509E">
        <w:t xml:space="preserve">. </w:t>
      </w:r>
    </w:p>
    <w:p w:rsidR="00A077C0" w:rsidRPr="00144225" w:rsidRDefault="00A077C0" w:rsidP="00A077C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  <w:sz w:val="24"/>
          <w:szCs w:val="24"/>
        </w:rPr>
        <w:t>Сноска 5 изложена 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 w:rsidR="00E66D56">
        <w:rPr>
          <w:i/>
          <w:sz w:val="24"/>
          <w:szCs w:val="24"/>
        </w:rPr>
        <w:t>21.03</w:t>
      </w:r>
      <w:r w:rsidRPr="00786A55">
        <w:rPr>
          <w:i/>
          <w:sz w:val="24"/>
          <w:szCs w:val="24"/>
        </w:rPr>
        <w:t>.201</w:t>
      </w:r>
      <w:r w:rsidR="00E66D56"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 w:rsidR="00E66D56">
        <w:rPr>
          <w:i/>
          <w:sz w:val="24"/>
          <w:szCs w:val="24"/>
        </w:rPr>
        <w:t xml:space="preserve"> 5</w:t>
      </w:r>
      <w:r>
        <w:rPr>
          <w:i/>
          <w:sz w:val="24"/>
          <w:szCs w:val="24"/>
        </w:rPr>
        <w:t>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</w:t>
      </w:r>
      <w:r w:rsidR="00E66D56">
        <w:rPr>
          <w:i/>
          <w:sz w:val="24"/>
          <w:szCs w:val="24"/>
        </w:rPr>
        <w:t>ношения, возникшие с 01.04.2018</w:t>
      </w:r>
      <w:r>
        <w:rPr>
          <w:i/>
          <w:sz w:val="24"/>
          <w:szCs w:val="24"/>
        </w:rPr>
        <w:t>.</w:t>
      </w:r>
    </w:p>
    <w:p w:rsidR="0088538B" w:rsidRDefault="00926197" w:rsidP="00926197">
      <w:pPr>
        <w:pStyle w:val="affd"/>
        <w:spacing w:after="0" w:line="240" w:lineRule="auto"/>
        <w:jc w:val="both"/>
        <w:rPr>
          <w:rFonts w:ascii="Times New Roman" w:hAnsi="Times New Roman"/>
        </w:rPr>
      </w:pPr>
      <w:r w:rsidRPr="00F7509E">
        <w:rPr>
          <w:rFonts w:ascii="Times New Roman" w:hAnsi="Times New Roman"/>
          <w:vertAlign w:val="superscript"/>
        </w:rPr>
        <w:t>5</w:t>
      </w:r>
      <w:r w:rsidRPr="00F7509E">
        <w:rPr>
          <w:rFonts w:ascii="Times New Roman" w:hAnsi="Times New Roman"/>
          <w:b/>
          <w:vertAlign w:val="superscript"/>
        </w:rPr>
        <w:t xml:space="preserve"> </w:t>
      </w:r>
      <w:r w:rsidR="00A077C0" w:rsidRPr="00A077C0">
        <w:rPr>
          <w:rFonts w:ascii="Times New Roman" w:hAnsi="Times New Roman"/>
        </w:rPr>
        <w:t>Финансовые санкции, при оплате амбулаторно-поликлинической помощи, стационарной медицинской помощи и скорой медицинской помощи на основе подушевого финансового обеспечения, не применяются по нарушениям, указанным в пунктах 3.10, 5 (за исключением пунктов 5.5, 5.6)</w:t>
      </w:r>
      <w:r w:rsidRPr="00F7509E">
        <w:rPr>
          <w:rFonts w:ascii="Times New Roman" w:hAnsi="Times New Roman"/>
        </w:rPr>
        <w:t>.</w:t>
      </w:r>
    </w:p>
    <w:p w:rsidR="00E66D56" w:rsidRPr="00144225" w:rsidRDefault="00E66D56" w:rsidP="00E66D56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  <w:sz w:val="24"/>
          <w:szCs w:val="24"/>
        </w:rPr>
        <w:t>Сноска 6 исключена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21.03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5/1)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sectPr w:rsidR="00E66D56" w:rsidRPr="00144225" w:rsidSect="00DB3CD6">
      <w:headerReference w:type="even" r:id="rId8"/>
      <w:headerReference w:type="default" r:id="rId9"/>
      <w:type w:val="continuous"/>
      <w:pgSz w:w="11905" w:h="16837" w:code="9"/>
      <w:pgMar w:top="567" w:right="567" w:bottom="567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46E" w:rsidRDefault="008D446E" w:rsidP="009254D5">
      <w:r>
        <w:separator/>
      </w:r>
    </w:p>
  </w:endnote>
  <w:endnote w:type="continuationSeparator" w:id="0">
    <w:p w:rsidR="008D446E" w:rsidRDefault="008D446E" w:rsidP="0092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46E" w:rsidRDefault="008D446E" w:rsidP="009254D5">
      <w:r>
        <w:separator/>
      </w:r>
    </w:p>
  </w:footnote>
  <w:footnote w:type="continuationSeparator" w:id="0">
    <w:p w:rsidR="008D446E" w:rsidRDefault="008D446E" w:rsidP="00925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97" w:rsidRDefault="00203297" w:rsidP="00E513E6">
    <w:pPr>
      <w:pStyle w:val="af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203297" w:rsidRDefault="00203297">
    <w:pPr>
      <w:pStyle w:val="a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97" w:rsidRDefault="00203297" w:rsidP="00E513E6">
    <w:pPr>
      <w:pStyle w:val="af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752356">
      <w:rPr>
        <w:rStyle w:val="afe"/>
        <w:noProof/>
      </w:rPr>
      <w:t>2</w:t>
    </w:r>
    <w:r>
      <w:rPr>
        <w:rStyle w:val="afe"/>
      </w:rPr>
      <w:fldChar w:fldCharType="end"/>
    </w:r>
  </w:p>
  <w:p w:rsidR="00203297" w:rsidRPr="00B6576A" w:rsidRDefault="00203297">
    <w:pPr>
      <w:pStyle w:val="afc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pStyle w:val="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a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a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2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F025320"/>
    <w:lvl w:ilvl="0">
      <w:start w:val="1"/>
      <w:numFmt w:val="bullet"/>
      <w:pStyle w:val="a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A049BDC"/>
    <w:lvl w:ilvl="0">
      <w:start w:val="1"/>
      <w:numFmt w:val="bullet"/>
      <w:pStyle w:val="5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79C936E"/>
    <w:lvl w:ilvl="0">
      <w:start w:val="1"/>
      <w:numFmt w:val="bullet"/>
      <w:pStyle w:val="3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10D27F65"/>
    <w:multiLevelType w:val="multilevel"/>
    <w:tmpl w:val="8C5872BE"/>
    <w:styleLink w:val="a2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116A39FD"/>
    <w:multiLevelType w:val="multilevel"/>
    <w:tmpl w:val="496E8A9C"/>
    <w:styleLink w:val="a3"/>
    <w:lvl w:ilvl="0">
      <w:start w:val="1"/>
      <w:numFmt w:val="russianUpper"/>
      <w:pStyle w:val="a4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5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>
    <w:nsid w:val="12A87952"/>
    <w:multiLevelType w:val="multilevel"/>
    <w:tmpl w:val="4FA4CD8A"/>
    <w:styleLink w:val="a6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5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1E1B21CA"/>
    <w:multiLevelType w:val="multilevel"/>
    <w:tmpl w:val="7A84B174"/>
    <w:styleLink w:val="a7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>
    <w:nsid w:val="2E913934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0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2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1">
    <w:nsid w:val="341542E3"/>
    <w:multiLevelType w:val="multilevel"/>
    <w:tmpl w:val="650AC8F8"/>
    <w:styleLink w:val="a9"/>
    <w:lvl w:ilvl="0">
      <w:start w:val="1"/>
      <w:numFmt w:val="decimal"/>
      <w:pStyle w:val="aa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4">
    <w:nsid w:val="528C0916"/>
    <w:multiLevelType w:val="multilevel"/>
    <w:tmpl w:val="8F7ADF7C"/>
    <w:styleLink w:val="ac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2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5">
    <w:nsid w:val="596832F1"/>
    <w:multiLevelType w:val="multilevel"/>
    <w:tmpl w:val="8C5872BE"/>
    <w:styleLink w:val="ad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DF3A5D"/>
    <w:multiLevelType w:val="multilevel"/>
    <w:tmpl w:val="7456688C"/>
    <w:styleLink w:val="af"/>
    <w:lvl w:ilvl="0">
      <w:start w:val="1"/>
      <w:numFmt w:val="russianUpper"/>
      <w:pStyle w:val="af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f1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7"/>
  </w:num>
  <w:num w:numId="13">
    <w:abstractNumId w:val="24"/>
  </w:num>
  <w:num w:numId="14">
    <w:abstractNumId w:val="27"/>
  </w:num>
  <w:num w:numId="15">
    <w:abstractNumId w:val="14"/>
  </w:num>
  <w:num w:numId="16">
    <w:abstractNumId w:val="16"/>
  </w:num>
  <w:num w:numId="17">
    <w:abstractNumId w:val="10"/>
  </w:num>
  <w:num w:numId="18">
    <w:abstractNumId w:val="20"/>
  </w:num>
  <w:num w:numId="19">
    <w:abstractNumId w:val="21"/>
  </w:num>
  <w:num w:numId="20">
    <w:abstractNumId w:val="12"/>
  </w:num>
  <w:num w:numId="21">
    <w:abstractNumId w:val="18"/>
  </w:num>
  <w:num w:numId="22">
    <w:abstractNumId w:val="15"/>
  </w:num>
  <w:num w:numId="23">
    <w:abstractNumId w:val="23"/>
  </w:num>
  <w:num w:numId="24">
    <w:abstractNumId w:val="13"/>
  </w:num>
  <w:num w:numId="25">
    <w:abstractNumId w:val="26"/>
  </w:num>
  <w:num w:numId="26">
    <w:abstractNumId w:val="22"/>
  </w:num>
  <w:num w:numId="27">
    <w:abstractNumId w:val="11"/>
  </w:num>
  <w:num w:numId="28">
    <w:abstractNumId w:val="25"/>
  </w:num>
  <w:num w:numId="29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167"/>
    <w:rsid w:val="00002C2A"/>
    <w:rsid w:val="00006431"/>
    <w:rsid w:val="00007FD4"/>
    <w:rsid w:val="0001283B"/>
    <w:rsid w:val="000134AD"/>
    <w:rsid w:val="00016994"/>
    <w:rsid w:val="00022866"/>
    <w:rsid w:val="00022890"/>
    <w:rsid w:val="00031FCA"/>
    <w:rsid w:val="00037F4A"/>
    <w:rsid w:val="0005190F"/>
    <w:rsid w:val="00056A53"/>
    <w:rsid w:val="00057344"/>
    <w:rsid w:val="00070A57"/>
    <w:rsid w:val="00077F99"/>
    <w:rsid w:val="0008149C"/>
    <w:rsid w:val="00086B8F"/>
    <w:rsid w:val="000874FB"/>
    <w:rsid w:val="0009223F"/>
    <w:rsid w:val="000A1428"/>
    <w:rsid w:val="000A2587"/>
    <w:rsid w:val="000A46D4"/>
    <w:rsid w:val="000B177C"/>
    <w:rsid w:val="000C0D6A"/>
    <w:rsid w:val="000D6C47"/>
    <w:rsid w:val="00102DA8"/>
    <w:rsid w:val="00104A45"/>
    <w:rsid w:val="001132B3"/>
    <w:rsid w:val="0011595C"/>
    <w:rsid w:val="0011638B"/>
    <w:rsid w:val="00124CBC"/>
    <w:rsid w:val="0013307D"/>
    <w:rsid w:val="00134065"/>
    <w:rsid w:val="00135AE6"/>
    <w:rsid w:val="00144225"/>
    <w:rsid w:val="001448E3"/>
    <w:rsid w:val="00145236"/>
    <w:rsid w:val="00145397"/>
    <w:rsid w:val="00150595"/>
    <w:rsid w:val="00167B4A"/>
    <w:rsid w:val="0017095C"/>
    <w:rsid w:val="0017689E"/>
    <w:rsid w:val="00180BDE"/>
    <w:rsid w:val="0018514E"/>
    <w:rsid w:val="0019297D"/>
    <w:rsid w:val="001A103E"/>
    <w:rsid w:val="001A28DD"/>
    <w:rsid w:val="001B3BDA"/>
    <w:rsid w:val="001C411E"/>
    <w:rsid w:val="001C5733"/>
    <w:rsid w:val="001E4CC5"/>
    <w:rsid w:val="001E7AA2"/>
    <w:rsid w:val="0020082F"/>
    <w:rsid w:val="00203297"/>
    <w:rsid w:val="00206A7F"/>
    <w:rsid w:val="00214A6E"/>
    <w:rsid w:val="00216889"/>
    <w:rsid w:val="002207F7"/>
    <w:rsid w:val="00221B9D"/>
    <w:rsid w:val="00232094"/>
    <w:rsid w:val="00232E1C"/>
    <w:rsid w:val="00235446"/>
    <w:rsid w:val="002355B8"/>
    <w:rsid w:val="00245566"/>
    <w:rsid w:val="0024587C"/>
    <w:rsid w:val="002570C8"/>
    <w:rsid w:val="00264E61"/>
    <w:rsid w:val="00271588"/>
    <w:rsid w:val="002726B3"/>
    <w:rsid w:val="00282D06"/>
    <w:rsid w:val="00286FF9"/>
    <w:rsid w:val="002A3679"/>
    <w:rsid w:val="002B396C"/>
    <w:rsid w:val="002C0B13"/>
    <w:rsid w:val="002C1193"/>
    <w:rsid w:val="002C2916"/>
    <w:rsid w:val="002C49B7"/>
    <w:rsid w:val="002D2B1B"/>
    <w:rsid w:val="002F1F7D"/>
    <w:rsid w:val="002F3709"/>
    <w:rsid w:val="00305F66"/>
    <w:rsid w:val="00311DB9"/>
    <w:rsid w:val="00312B54"/>
    <w:rsid w:val="00317495"/>
    <w:rsid w:val="003217FE"/>
    <w:rsid w:val="00324CB8"/>
    <w:rsid w:val="0033421D"/>
    <w:rsid w:val="00334B21"/>
    <w:rsid w:val="00334EF3"/>
    <w:rsid w:val="00340AB6"/>
    <w:rsid w:val="0034529A"/>
    <w:rsid w:val="003548B9"/>
    <w:rsid w:val="00355A2E"/>
    <w:rsid w:val="003608B2"/>
    <w:rsid w:val="00367378"/>
    <w:rsid w:val="00391A79"/>
    <w:rsid w:val="003947D1"/>
    <w:rsid w:val="003A37F6"/>
    <w:rsid w:val="003B408E"/>
    <w:rsid w:val="003E03EE"/>
    <w:rsid w:val="003F3CE7"/>
    <w:rsid w:val="00401774"/>
    <w:rsid w:val="0041132F"/>
    <w:rsid w:val="0042421F"/>
    <w:rsid w:val="004253A0"/>
    <w:rsid w:val="004421B7"/>
    <w:rsid w:val="0045232E"/>
    <w:rsid w:val="00464B3F"/>
    <w:rsid w:val="00473937"/>
    <w:rsid w:val="004A4803"/>
    <w:rsid w:val="004B21AC"/>
    <w:rsid w:val="004B45E3"/>
    <w:rsid w:val="004D2087"/>
    <w:rsid w:val="004D46BA"/>
    <w:rsid w:val="004F13BF"/>
    <w:rsid w:val="0050048D"/>
    <w:rsid w:val="00501E97"/>
    <w:rsid w:val="005110A9"/>
    <w:rsid w:val="00542B41"/>
    <w:rsid w:val="00554C49"/>
    <w:rsid w:val="00555781"/>
    <w:rsid w:val="00566560"/>
    <w:rsid w:val="005744D0"/>
    <w:rsid w:val="005757B2"/>
    <w:rsid w:val="0058362B"/>
    <w:rsid w:val="00593510"/>
    <w:rsid w:val="005A4E0A"/>
    <w:rsid w:val="005B30A8"/>
    <w:rsid w:val="005B5676"/>
    <w:rsid w:val="005B58AE"/>
    <w:rsid w:val="005D2B0F"/>
    <w:rsid w:val="005E693D"/>
    <w:rsid w:val="005F1478"/>
    <w:rsid w:val="005F4A30"/>
    <w:rsid w:val="00610DD2"/>
    <w:rsid w:val="0061335A"/>
    <w:rsid w:val="00623C48"/>
    <w:rsid w:val="006308F6"/>
    <w:rsid w:val="006321D2"/>
    <w:rsid w:val="00634191"/>
    <w:rsid w:val="00636DF8"/>
    <w:rsid w:val="00663D9F"/>
    <w:rsid w:val="00677848"/>
    <w:rsid w:val="00692C6B"/>
    <w:rsid w:val="006C73D2"/>
    <w:rsid w:val="006E43EA"/>
    <w:rsid w:val="006E7848"/>
    <w:rsid w:val="006F6745"/>
    <w:rsid w:val="006F69F3"/>
    <w:rsid w:val="00700CDD"/>
    <w:rsid w:val="00705087"/>
    <w:rsid w:val="00707CE1"/>
    <w:rsid w:val="007136E2"/>
    <w:rsid w:val="00752356"/>
    <w:rsid w:val="007556EE"/>
    <w:rsid w:val="00761609"/>
    <w:rsid w:val="00774D35"/>
    <w:rsid w:val="007767B2"/>
    <w:rsid w:val="00777396"/>
    <w:rsid w:val="00786A55"/>
    <w:rsid w:val="00795FF5"/>
    <w:rsid w:val="00797A03"/>
    <w:rsid w:val="007A3758"/>
    <w:rsid w:val="007A4E8F"/>
    <w:rsid w:val="007B2475"/>
    <w:rsid w:val="00801613"/>
    <w:rsid w:val="008066CB"/>
    <w:rsid w:val="0081752A"/>
    <w:rsid w:val="0082352E"/>
    <w:rsid w:val="0082490A"/>
    <w:rsid w:val="00824C78"/>
    <w:rsid w:val="00861C50"/>
    <w:rsid w:val="00872A9B"/>
    <w:rsid w:val="008743E1"/>
    <w:rsid w:val="00876220"/>
    <w:rsid w:val="00876FC3"/>
    <w:rsid w:val="00882C09"/>
    <w:rsid w:val="0088538B"/>
    <w:rsid w:val="00887457"/>
    <w:rsid w:val="008970D3"/>
    <w:rsid w:val="008A0113"/>
    <w:rsid w:val="008B018C"/>
    <w:rsid w:val="008B183C"/>
    <w:rsid w:val="008B6592"/>
    <w:rsid w:val="008C08EB"/>
    <w:rsid w:val="008C6A08"/>
    <w:rsid w:val="008C7392"/>
    <w:rsid w:val="008D040A"/>
    <w:rsid w:val="008D1F1B"/>
    <w:rsid w:val="008D446E"/>
    <w:rsid w:val="008D7333"/>
    <w:rsid w:val="008E3432"/>
    <w:rsid w:val="008F109E"/>
    <w:rsid w:val="008F4CF8"/>
    <w:rsid w:val="008F6028"/>
    <w:rsid w:val="00904412"/>
    <w:rsid w:val="00911ADD"/>
    <w:rsid w:val="009126B3"/>
    <w:rsid w:val="00913EC4"/>
    <w:rsid w:val="00915F7B"/>
    <w:rsid w:val="009249A4"/>
    <w:rsid w:val="009254D5"/>
    <w:rsid w:val="00926197"/>
    <w:rsid w:val="00957F9D"/>
    <w:rsid w:val="009643DA"/>
    <w:rsid w:val="009645C4"/>
    <w:rsid w:val="009738CF"/>
    <w:rsid w:val="00975C8E"/>
    <w:rsid w:val="009819E7"/>
    <w:rsid w:val="00990269"/>
    <w:rsid w:val="009910F2"/>
    <w:rsid w:val="00991160"/>
    <w:rsid w:val="00995713"/>
    <w:rsid w:val="009B29D2"/>
    <w:rsid w:val="009C3F01"/>
    <w:rsid w:val="009D5D99"/>
    <w:rsid w:val="009D7FCE"/>
    <w:rsid w:val="009E44D2"/>
    <w:rsid w:val="009F0BFB"/>
    <w:rsid w:val="009F2F0C"/>
    <w:rsid w:val="009F499F"/>
    <w:rsid w:val="00A072DE"/>
    <w:rsid w:val="00A077C0"/>
    <w:rsid w:val="00A25053"/>
    <w:rsid w:val="00A25CAB"/>
    <w:rsid w:val="00A36EFF"/>
    <w:rsid w:val="00A40706"/>
    <w:rsid w:val="00A50E6F"/>
    <w:rsid w:val="00A6034E"/>
    <w:rsid w:val="00A60638"/>
    <w:rsid w:val="00A61D8F"/>
    <w:rsid w:val="00A61E89"/>
    <w:rsid w:val="00A66EEF"/>
    <w:rsid w:val="00A74E1A"/>
    <w:rsid w:val="00A8490A"/>
    <w:rsid w:val="00A93598"/>
    <w:rsid w:val="00AA3BCD"/>
    <w:rsid w:val="00AA5BBF"/>
    <w:rsid w:val="00AA6F9F"/>
    <w:rsid w:val="00AB2A2C"/>
    <w:rsid w:val="00AB2B22"/>
    <w:rsid w:val="00AD2672"/>
    <w:rsid w:val="00AE0D09"/>
    <w:rsid w:val="00AE0F49"/>
    <w:rsid w:val="00AF7AC9"/>
    <w:rsid w:val="00B01EA7"/>
    <w:rsid w:val="00B04EDE"/>
    <w:rsid w:val="00B05B48"/>
    <w:rsid w:val="00B144C5"/>
    <w:rsid w:val="00B20EA6"/>
    <w:rsid w:val="00B33B8D"/>
    <w:rsid w:val="00B429DD"/>
    <w:rsid w:val="00B46800"/>
    <w:rsid w:val="00B51D60"/>
    <w:rsid w:val="00B546EE"/>
    <w:rsid w:val="00B564EF"/>
    <w:rsid w:val="00B62609"/>
    <w:rsid w:val="00B6576A"/>
    <w:rsid w:val="00B66D87"/>
    <w:rsid w:val="00B71FE2"/>
    <w:rsid w:val="00B73860"/>
    <w:rsid w:val="00B73C1B"/>
    <w:rsid w:val="00B80F7C"/>
    <w:rsid w:val="00B84573"/>
    <w:rsid w:val="00B9367C"/>
    <w:rsid w:val="00B97E39"/>
    <w:rsid w:val="00BA09EA"/>
    <w:rsid w:val="00BA3260"/>
    <w:rsid w:val="00BA5430"/>
    <w:rsid w:val="00BB1A35"/>
    <w:rsid w:val="00BB2EDC"/>
    <w:rsid w:val="00BC035C"/>
    <w:rsid w:val="00BC282B"/>
    <w:rsid w:val="00BC4A70"/>
    <w:rsid w:val="00BD56D8"/>
    <w:rsid w:val="00BE4503"/>
    <w:rsid w:val="00BE5708"/>
    <w:rsid w:val="00BE5EAF"/>
    <w:rsid w:val="00BF3EF5"/>
    <w:rsid w:val="00C2624D"/>
    <w:rsid w:val="00C4384A"/>
    <w:rsid w:val="00C454DE"/>
    <w:rsid w:val="00C506D9"/>
    <w:rsid w:val="00C54B20"/>
    <w:rsid w:val="00C57178"/>
    <w:rsid w:val="00C60601"/>
    <w:rsid w:val="00C64681"/>
    <w:rsid w:val="00C668B7"/>
    <w:rsid w:val="00C740A9"/>
    <w:rsid w:val="00C76815"/>
    <w:rsid w:val="00C85EEE"/>
    <w:rsid w:val="00C903CF"/>
    <w:rsid w:val="00C9659C"/>
    <w:rsid w:val="00CA68F5"/>
    <w:rsid w:val="00CB603E"/>
    <w:rsid w:val="00CC11BA"/>
    <w:rsid w:val="00CC2F84"/>
    <w:rsid w:val="00CC7A70"/>
    <w:rsid w:val="00D06F33"/>
    <w:rsid w:val="00D11586"/>
    <w:rsid w:val="00D11D50"/>
    <w:rsid w:val="00D14E2C"/>
    <w:rsid w:val="00D359DA"/>
    <w:rsid w:val="00D428D0"/>
    <w:rsid w:val="00D47DFE"/>
    <w:rsid w:val="00D53A62"/>
    <w:rsid w:val="00D5416F"/>
    <w:rsid w:val="00D544ED"/>
    <w:rsid w:val="00D64A6B"/>
    <w:rsid w:val="00D673E1"/>
    <w:rsid w:val="00D8089A"/>
    <w:rsid w:val="00D845E8"/>
    <w:rsid w:val="00D84AB3"/>
    <w:rsid w:val="00D866EB"/>
    <w:rsid w:val="00D92213"/>
    <w:rsid w:val="00DB3CD6"/>
    <w:rsid w:val="00DB7524"/>
    <w:rsid w:val="00DC2644"/>
    <w:rsid w:val="00DE23B0"/>
    <w:rsid w:val="00DF571D"/>
    <w:rsid w:val="00DF73C8"/>
    <w:rsid w:val="00E03C4E"/>
    <w:rsid w:val="00E03CF4"/>
    <w:rsid w:val="00E24CB3"/>
    <w:rsid w:val="00E27221"/>
    <w:rsid w:val="00E27AF7"/>
    <w:rsid w:val="00E31A58"/>
    <w:rsid w:val="00E41913"/>
    <w:rsid w:val="00E437CB"/>
    <w:rsid w:val="00E470B9"/>
    <w:rsid w:val="00E513E6"/>
    <w:rsid w:val="00E566AB"/>
    <w:rsid w:val="00E624F1"/>
    <w:rsid w:val="00E66D56"/>
    <w:rsid w:val="00E70688"/>
    <w:rsid w:val="00E7211B"/>
    <w:rsid w:val="00E74956"/>
    <w:rsid w:val="00E76398"/>
    <w:rsid w:val="00E80129"/>
    <w:rsid w:val="00E930EE"/>
    <w:rsid w:val="00EA073F"/>
    <w:rsid w:val="00EA3F20"/>
    <w:rsid w:val="00EA44FF"/>
    <w:rsid w:val="00EC0400"/>
    <w:rsid w:val="00EC1916"/>
    <w:rsid w:val="00EC35B1"/>
    <w:rsid w:val="00EC5A1F"/>
    <w:rsid w:val="00EC6ED4"/>
    <w:rsid w:val="00EE1A51"/>
    <w:rsid w:val="00EE79CC"/>
    <w:rsid w:val="00EF089D"/>
    <w:rsid w:val="00EF2059"/>
    <w:rsid w:val="00F03A41"/>
    <w:rsid w:val="00F060B4"/>
    <w:rsid w:val="00F1003C"/>
    <w:rsid w:val="00F2421D"/>
    <w:rsid w:val="00F246EC"/>
    <w:rsid w:val="00F41351"/>
    <w:rsid w:val="00F4640D"/>
    <w:rsid w:val="00F46464"/>
    <w:rsid w:val="00F471ED"/>
    <w:rsid w:val="00F52A62"/>
    <w:rsid w:val="00F70744"/>
    <w:rsid w:val="00F7509E"/>
    <w:rsid w:val="00F80D04"/>
    <w:rsid w:val="00F83DA5"/>
    <w:rsid w:val="00F8640C"/>
    <w:rsid w:val="00F86C7A"/>
    <w:rsid w:val="00F95259"/>
    <w:rsid w:val="00F9549B"/>
    <w:rsid w:val="00FA7062"/>
    <w:rsid w:val="00FA7846"/>
    <w:rsid w:val="00FB15CF"/>
    <w:rsid w:val="00FB4BB9"/>
    <w:rsid w:val="00FC1B1E"/>
    <w:rsid w:val="00FC7167"/>
    <w:rsid w:val="00FE531B"/>
    <w:rsid w:val="00FF6536"/>
    <w:rsid w:val="00FF71C4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semiHidden="0" w:uiPriority="9" w:unhideWhenUsed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2">
    <w:name w:val="Normal"/>
    <w:qFormat/>
    <w:rsid w:val="0050048D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f2"/>
    <w:next w:val="af2"/>
    <w:link w:val="11"/>
    <w:uiPriority w:val="99"/>
    <w:qFormat/>
    <w:rsid w:val="00DC2644"/>
    <w:pPr>
      <w:keepNext/>
      <w:numPr>
        <w:numId w:val="2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3"/>
    <w:uiPriority w:val="99"/>
    <w:qFormat/>
    <w:rsid w:val="00FC7167"/>
    <w:pPr>
      <w:keepNext/>
      <w:numPr>
        <w:ilvl w:val="1"/>
        <w:numId w:val="2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2"/>
    <w:next w:val="af2"/>
    <w:link w:val="33"/>
    <w:uiPriority w:val="99"/>
    <w:qFormat/>
    <w:rsid w:val="00FC7167"/>
    <w:pPr>
      <w:keepNext/>
      <w:numPr>
        <w:ilvl w:val="2"/>
        <w:numId w:val="2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f2"/>
    <w:next w:val="af2"/>
    <w:link w:val="42"/>
    <w:uiPriority w:val="99"/>
    <w:qFormat/>
    <w:rsid w:val="00FC7167"/>
    <w:pPr>
      <w:numPr>
        <w:ilvl w:val="3"/>
        <w:numId w:val="29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1">
    <w:name w:val="heading 5"/>
    <w:basedOn w:val="af2"/>
    <w:next w:val="af2"/>
    <w:link w:val="53"/>
    <w:uiPriority w:val="99"/>
    <w:qFormat/>
    <w:rsid w:val="00FC7167"/>
    <w:pPr>
      <w:numPr>
        <w:ilvl w:val="4"/>
        <w:numId w:val="2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f2"/>
    <w:link w:val="61"/>
    <w:uiPriority w:val="99"/>
    <w:qFormat/>
    <w:rsid w:val="00FC7167"/>
    <w:pPr>
      <w:numPr>
        <w:ilvl w:val="5"/>
        <w:numId w:val="2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2"/>
    <w:link w:val="70"/>
    <w:uiPriority w:val="99"/>
    <w:qFormat/>
    <w:rsid w:val="00FC7167"/>
    <w:pPr>
      <w:keepNext/>
      <w:widowControl w:val="0"/>
      <w:numPr>
        <w:ilvl w:val="6"/>
        <w:numId w:val="2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2"/>
    <w:next w:val="af2"/>
    <w:link w:val="80"/>
    <w:uiPriority w:val="99"/>
    <w:qFormat/>
    <w:rsid w:val="00FC7167"/>
    <w:pPr>
      <w:widowControl w:val="0"/>
      <w:numPr>
        <w:ilvl w:val="7"/>
        <w:numId w:val="2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rsid w:val="00FC7167"/>
    <w:pPr>
      <w:keepNext/>
      <w:widowControl w:val="0"/>
      <w:numPr>
        <w:ilvl w:val="8"/>
        <w:numId w:val="2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"/>
    <w:uiPriority w:val="99"/>
    <w:locked/>
    <w:rsid w:val="00FC7167"/>
    <w:rPr>
      <w:rFonts w:ascii="Arial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basedOn w:val="af3"/>
    <w:link w:val="21"/>
    <w:uiPriority w:val="99"/>
    <w:locked/>
    <w:rsid w:val="00FC7167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basedOn w:val="af3"/>
    <w:link w:val="31"/>
    <w:uiPriority w:val="99"/>
    <w:locked/>
    <w:rsid w:val="00FC7167"/>
    <w:rPr>
      <w:rFonts w:ascii="Cambria" w:hAnsi="Cambria"/>
      <w:b/>
      <w:bCs/>
      <w:sz w:val="26"/>
      <w:szCs w:val="26"/>
    </w:rPr>
  </w:style>
  <w:style w:type="character" w:customStyle="1" w:styleId="42">
    <w:name w:val="Заголовок 4 Знак"/>
    <w:basedOn w:val="af3"/>
    <w:link w:val="40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53">
    <w:name w:val="Заголовок 5 Знак"/>
    <w:basedOn w:val="af3"/>
    <w:link w:val="51"/>
    <w:uiPriority w:val="99"/>
    <w:locked/>
    <w:rsid w:val="00FC7167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"/>
    <w:uiPriority w:val="99"/>
    <w:locked/>
    <w:rsid w:val="00FC7167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FC7167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FC7167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FC7167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4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6">
    <w:name w:val="Body Text Indent"/>
    <w:basedOn w:val="af2"/>
    <w:link w:val="af7"/>
    <w:uiPriority w:val="99"/>
    <w:rsid w:val="00FC7167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FC7167"/>
    <w:rPr>
      <w:rFonts w:cs="Times New Roman"/>
      <w:lang w:val="ru-RU" w:eastAsia="ru-RU"/>
    </w:rPr>
  </w:style>
  <w:style w:type="paragraph" w:styleId="af8">
    <w:name w:val="Title"/>
    <w:basedOn w:val="af2"/>
    <w:link w:val="af9"/>
    <w:uiPriority w:val="99"/>
    <w:qFormat/>
    <w:rsid w:val="00FC7167"/>
    <w:pPr>
      <w:jc w:val="center"/>
    </w:pPr>
    <w:rPr>
      <w:b/>
      <w:sz w:val="26"/>
    </w:rPr>
  </w:style>
  <w:style w:type="character" w:customStyle="1" w:styleId="af9">
    <w:name w:val="Название Знак"/>
    <w:basedOn w:val="af3"/>
    <w:link w:val="af8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34">
    <w:name w:val="Body Text Indent 3"/>
    <w:basedOn w:val="af2"/>
    <w:link w:val="35"/>
    <w:uiPriority w:val="99"/>
    <w:rsid w:val="00FC716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3"/>
    <w:link w:val="34"/>
    <w:uiPriority w:val="99"/>
    <w:semiHidden/>
    <w:locked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Body Text"/>
    <w:basedOn w:val="af2"/>
    <w:link w:val="afb"/>
    <w:uiPriority w:val="99"/>
    <w:rsid w:val="00FC7167"/>
    <w:pPr>
      <w:spacing w:after="120"/>
    </w:pPr>
  </w:style>
  <w:style w:type="character" w:customStyle="1" w:styleId="afb">
    <w:name w:val="Основной текст Знак"/>
    <w:basedOn w:val="af3"/>
    <w:link w:val="afa"/>
    <w:uiPriority w:val="99"/>
    <w:locked/>
    <w:rsid w:val="00FC7167"/>
    <w:rPr>
      <w:rFonts w:cs="Times New Roman"/>
      <w:lang w:val="ru-RU" w:eastAsia="ru-RU"/>
    </w:rPr>
  </w:style>
  <w:style w:type="paragraph" w:styleId="afc">
    <w:name w:val="header"/>
    <w:basedOn w:val="af2"/>
    <w:link w:val="afd"/>
    <w:uiPriority w:val="99"/>
    <w:rsid w:val="00FC716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d">
    <w:name w:val="Верхний колонтитул Знак"/>
    <w:basedOn w:val="af3"/>
    <w:link w:val="afc"/>
    <w:uiPriority w:val="99"/>
    <w:locked/>
    <w:rsid w:val="00FC7167"/>
    <w:rPr>
      <w:rFonts w:cs="Times New Roman"/>
      <w:sz w:val="24"/>
      <w:lang w:val="ru-RU" w:eastAsia="ru-RU"/>
    </w:rPr>
  </w:style>
  <w:style w:type="character" w:styleId="afe">
    <w:name w:val="page number"/>
    <w:basedOn w:val="af3"/>
    <w:uiPriority w:val="99"/>
    <w:rsid w:val="00FC7167"/>
    <w:rPr>
      <w:rFonts w:cs="Times New Roman"/>
    </w:rPr>
  </w:style>
  <w:style w:type="paragraph" w:styleId="26">
    <w:name w:val="Body Text Indent 2"/>
    <w:basedOn w:val="af2"/>
    <w:link w:val="27"/>
    <w:uiPriority w:val="99"/>
    <w:rsid w:val="00FC716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semiHidden/>
    <w:locked/>
    <w:rPr>
      <w:rFonts w:cs="Times New Roman"/>
    </w:rPr>
  </w:style>
  <w:style w:type="paragraph" w:customStyle="1" w:styleId="ConsPlusNormal">
    <w:name w:val="ConsPlusNormal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FC7167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f">
    <w:name w:val="footer"/>
    <w:basedOn w:val="af2"/>
    <w:link w:val="aff0"/>
    <w:uiPriority w:val="99"/>
    <w:rsid w:val="00FC7167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f3"/>
    <w:link w:val="aff"/>
    <w:uiPriority w:val="99"/>
    <w:locked/>
    <w:rsid w:val="00FC7167"/>
    <w:rPr>
      <w:rFonts w:cs="Times New Roman"/>
      <w:lang w:val="ru-RU" w:eastAsia="ru-RU"/>
    </w:rPr>
  </w:style>
  <w:style w:type="character" w:customStyle="1" w:styleId="FontStyle15">
    <w:name w:val="Font Style15"/>
    <w:uiPriority w:val="99"/>
    <w:rsid w:val="00FC7167"/>
    <w:rPr>
      <w:rFonts w:ascii="Times New Roman" w:hAnsi="Times New Roman"/>
      <w:sz w:val="20"/>
    </w:rPr>
  </w:style>
  <w:style w:type="paragraph" w:customStyle="1" w:styleId="Style6">
    <w:name w:val="Style6"/>
    <w:basedOn w:val="af2"/>
    <w:uiPriority w:val="99"/>
    <w:rsid w:val="00FC7167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paragraph" w:styleId="28">
    <w:name w:val="Body Text 2"/>
    <w:basedOn w:val="af2"/>
    <w:link w:val="29"/>
    <w:uiPriority w:val="99"/>
    <w:rsid w:val="00FC7167"/>
    <w:pPr>
      <w:spacing w:before="40" w:after="120" w:line="48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29">
    <w:name w:val="Основной текст 2 Знак"/>
    <w:basedOn w:val="af3"/>
    <w:link w:val="28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character" w:styleId="aff1">
    <w:name w:val="Strong"/>
    <w:basedOn w:val="af3"/>
    <w:uiPriority w:val="99"/>
    <w:qFormat/>
    <w:rsid w:val="00FC7167"/>
    <w:rPr>
      <w:rFonts w:cs="Times New Roman"/>
      <w:b/>
    </w:rPr>
  </w:style>
  <w:style w:type="paragraph" w:customStyle="1" w:styleId="ConsPlusTitle">
    <w:name w:val="ConsPlusTitle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customStyle="1" w:styleId="ConsNormal">
    <w:name w:val="ConsNormal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6">
    <w:name w:val="Body Text 3"/>
    <w:basedOn w:val="af2"/>
    <w:link w:val="37"/>
    <w:uiPriority w:val="99"/>
    <w:rsid w:val="00FC716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f3"/>
    <w:link w:val="36"/>
    <w:uiPriority w:val="99"/>
    <w:locked/>
    <w:rsid w:val="00FC7167"/>
    <w:rPr>
      <w:rFonts w:cs="Times New Roman"/>
      <w:sz w:val="16"/>
      <w:lang w:val="ru-RU" w:eastAsia="ru-RU"/>
    </w:rPr>
  </w:style>
  <w:style w:type="paragraph" w:styleId="aff2">
    <w:name w:val="annotation text"/>
    <w:basedOn w:val="af2"/>
    <w:link w:val="aff3"/>
    <w:uiPriority w:val="99"/>
    <w:semiHidden/>
    <w:rsid w:val="00FC7167"/>
  </w:style>
  <w:style w:type="character" w:customStyle="1" w:styleId="aff3">
    <w:name w:val="Текст примечания Знак"/>
    <w:basedOn w:val="af3"/>
    <w:link w:val="aff2"/>
    <w:uiPriority w:val="99"/>
    <w:semiHidden/>
    <w:locked/>
    <w:rsid w:val="00FC7167"/>
    <w:rPr>
      <w:rFonts w:cs="Times New Roman"/>
      <w:lang w:val="ru-RU" w:eastAsia="ru-RU"/>
    </w:rPr>
  </w:style>
  <w:style w:type="paragraph" w:styleId="aff4">
    <w:name w:val="Plain Text"/>
    <w:basedOn w:val="af2"/>
    <w:link w:val="aff5"/>
    <w:uiPriority w:val="99"/>
    <w:rsid w:val="00FC7167"/>
    <w:rPr>
      <w:rFonts w:ascii="Courier New" w:hAnsi="Courier New"/>
    </w:rPr>
  </w:style>
  <w:style w:type="character" w:customStyle="1" w:styleId="aff5">
    <w:name w:val="Текст Знак"/>
    <w:basedOn w:val="af3"/>
    <w:link w:val="aff4"/>
    <w:uiPriority w:val="99"/>
    <w:semiHidden/>
    <w:locked/>
    <w:rPr>
      <w:rFonts w:ascii="Courier New" w:hAnsi="Courier New" w:cs="Courier New"/>
    </w:rPr>
  </w:style>
  <w:style w:type="paragraph" w:customStyle="1" w:styleId="aff6">
    <w:name w:val="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7">
    <w:name w:val="List Paragraph"/>
    <w:basedOn w:val="af2"/>
    <w:uiPriority w:val="99"/>
    <w:qFormat/>
    <w:rsid w:val="00FC7167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FC716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Знак Знак Знак Знак1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8">
    <w:name w:val="Таблицы (моноширинный)"/>
    <w:basedOn w:val="af2"/>
    <w:next w:val="af2"/>
    <w:uiPriority w:val="99"/>
    <w:rsid w:val="00FC7167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FontStyle17">
    <w:name w:val="Font Style17"/>
    <w:uiPriority w:val="99"/>
    <w:rsid w:val="00FC7167"/>
    <w:rPr>
      <w:rFonts w:ascii="Times New Roman" w:hAnsi="Times New Roman"/>
      <w:sz w:val="24"/>
    </w:rPr>
  </w:style>
  <w:style w:type="paragraph" w:customStyle="1" w:styleId="2a">
    <w:name w:val="Знак Знак2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b">
    <w:name w:val="Знак Знак2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HeaderChar">
    <w:name w:val="Header Char"/>
    <w:uiPriority w:val="99"/>
    <w:locked/>
    <w:rsid w:val="00FC7167"/>
    <w:rPr>
      <w:sz w:val="24"/>
      <w:lang w:val="ru-RU" w:eastAsia="ru-RU"/>
    </w:rPr>
  </w:style>
  <w:style w:type="character" w:styleId="aff9">
    <w:name w:val="Hyperlink"/>
    <w:basedOn w:val="af3"/>
    <w:uiPriority w:val="99"/>
    <w:rsid w:val="00FC7167"/>
    <w:rPr>
      <w:rFonts w:cs="Times New Roman"/>
      <w:color w:val="0000FF"/>
      <w:u w:val="single"/>
    </w:rPr>
  </w:style>
  <w:style w:type="table" w:styleId="affa">
    <w:name w:val="Table Grid"/>
    <w:basedOn w:val="af4"/>
    <w:uiPriority w:val="99"/>
    <w:rsid w:val="00FC7167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FC7167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FC7167"/>
    <w:rPr>
      <w:lang w:val="ru-RU" w:eastAsia="ru-RU"/>
    </w:rPr>
  </w:style>
  <w:style w:type="paragraph" w:styleId="affb">
    <w:name w:val="Balloon Text"/>
    <w:basedOn w:val="af2"/>
    <w:link w:val="affc"/>
    <w:uiPriority w:val="99"/>
    <w:rsid w:val="00FC7167"/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3"/>
    <w:link w:val="affb"/>
    <w:uiPriority w:val="99"/>
    <w:locked/>
    <w:rsid w:val="00FC7167"/>
    <w:rPr>
      <w:rFonts w:ascii="Tahoma" w:hAnsi="Tahoma" w:cs="Times New Roman"/>
      <w:sz w:val="16"/>
      <w:lang w:val="ru-RU" w:eastAsia="ru-RU"/>
    </w:rPr>
  </w:style>
  <w:style w:type="paragraph" w:customStyle="1" w:styleId="2c">
    <w:name w:val="Знак Знак2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d">
    <w:name w:val="footnote text"/>
    <w:basedOn w:val="af2"/>
    <w:link w:val="affe"/>
    <w:uiPriority w:val="99"/>
    <w:rsid w:val="00FC7167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e">
    <w:name w:val="Текст сноски Знак"/>
    <w:basedOn w:val="af3"/>
    <w:link w:val="affd"/>
    <w:uiPriority w:val="99"/>
    <w:locked/>
    <w:rsid w:val="00D14E2C"/>
    <w:rPr>
      <w:rFonts w:ascii="Calibri" w:hAnsi="Calibri" w:cs="Times New Roman"/>
      <w:lang w:val="x-none" w:eastAsia="en-US"/>
    </w:rPr>
  </w:style>
  <w:style w:type="character" w:styleId="afff">
    <w:name w:val="footnote reference"/>
    <w:basedOn w:val="af3"/>
    <w:uiPriority w:val="99"/>
    <w:rsid w:val="00FC7167"/>
    <w:rPr>
      <w:rFonts w:cs="Times New Roman"/>
      <w:vertAlign w:val="superscript"/>
    </w:rPr>
  </w:style>
  <w:style w:type="character" w:customStyle="1" w:styleId="CommentTextChar">
    <w:name w:val="Comment Text Char"/>
    <w:uiPriority w:val="99"/>
    <w:semiHidden/>
    <w:locked/>
    <w:rsid w:val="00FC7167"/>
    <w:rPr>
      <w:lang w:val="ru-RU" w:eastAsia="ru-RU"/>
    </w:rPr>
  </w:style>
  <w:style w:type="paragraph" w:customStyle="1" w:styleId="Default">
    <w:name w:val="Default"/>
    <w:uiPriority w:val="99"/>
    <w:rsid w:val="00FC71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0">
    <w:name w:val="Заголовок приложения 1"/>
    <w:basedOn w:val="1"/>
    <w:next w:val="af0"/>
    <w:uiPriority w:val="99"/>
    <w:rsid w:val="00FC7167"/>
    <w:pPr>
      <w:keepLines/>
      <w:pageBreakBefore/>
      <w:numPr>
        <w:numId w:val="13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2">
    <w:name w:val="Заголовок приложения 2"/>
    <w:basedOn w:val="21"/>
    <w:next w:val="af2"/>
    <w:uiPriority w:val="99"/>
    <w:rsid w:val="00FC7167"/>
    <w:pPr>
      <w:keepLines/>
      <w:numPr>
        <w:numId w:val="13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4">
    <w:name w:val="Обычный без отступа1"/>
    <w:basedOn w:val="af2"/>
    <w:uiPriority w:val="99"/>
    <w:rsid w:val="00FC7167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2">
    <w:name w:val="Заголовок приложения 3"/>
    <w:basedOn w:val="31"/>
    <w:next w:val="af2"/>
    <w:uiPriority w:val="99"/>
    <w:rsid w:val="00FC7167"/>
    <w:pPr>
      <w:numPr>
        <w:numId w:val="13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1">
    <w:name w:val="Заголовок приложения 4"/>
    <w:basedOn w:val="af2"/>
    <w:next w:val="af2"/>
    <w:uiPriority w:val="99"/>
    <w:rsid w:val="00FC7167"/>
    <w:pPr>
      <w:numPr>
        <w:ilvl w:val="3"/>
        <w:numId w:val="13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1"/>
    <w:uiPriority w:val="99"/>
    <w:rsid w:val="00FC7167"/>
    <w:pPr>
      <w:keepNext/>
      <w:keepLines/>
      <w:numPr>
        <w:numId w:val="13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0">
    <w:name w:val="Система кодирования"/>
    <w:uiPriority w:val="99"/>
    <w:rsid w:val="00FC7167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f1">
    <w:name w:val="Список таблиц приложения"/>
    <w:basedOn w:val="af2"/>
    <w:next w:val="af2"/>
    <w:uiPriority w:val="99"/>
    <w:rsid w:val="00FC7167"/>
    <w:pPr>
      <w:keepNext/>
      <w:numPr>
        <w:ilvl w:val="1"/>
        <w:numId w:val="14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2"/>
    <w:uiPriority w:val="99"/>
    <w:rsid w:val="00FC7167"/>
    <w:pPr>
      <w:numPr>
        <w:ilvl w:val="5"/>
        <w:numId w:val="13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FC7167"/>
    <w:pPr>
      <w:numPr>
        <w:numId w:val="14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1">
    <w:name w:val="Подчёркнутый"/>
    <w:uiPriority w:val="99"/>
    <w:rsid w:val="00FC7167"/>
    <w:rPr>
      <w:u w:val="single"/>
    </w:rPr>
  </w:style>
  <w:style w:type="paragraph" w:styleId="15">
    <w:name w:val="toc 1"/>
    <w:basedOn w:val="af2"/>
    <w:next w:val="af2"/>
    <w:autoRedefine/>
    <w:uiPriority w:val="99"/>
    <w:rsid w:val="00FC7167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2"/>
    <w:next w:val="af2"/>
    <w:autoRedefine/>
    <w:uiPriority w:val="99"/>
    <w:rsid w:val="00FC7167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rsid w:val="00FC7167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rsid w:val="00FC7167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4">
    <w:name w:val="toc 5"/>
    <w:basedOn w:val="af2"/>
    <w:next w:val="af2"/>
    <w:autoRedefine/>
    <w:uiPriority w:val="99"/>
    <w:rsid w:val="00FC7167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2"/>
    <w:next w:val="af2"/>
    <w:autoRedefine/>
    <w:uiPriority w:val="99"/>
    <w:rsid w:val="00FC7167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2"/>
    <w:next w:val="af2"/>
    <w:autoRedefine/>
    <w:uiPriority w:val="99"/>
    <w:rsid w:val="00FC7167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2"/>
    <w:next w:val="af2"/>
    <w:autoRedefine/>
    <w:uiPriority w:val="99"/>
    <w:rsid w:val="00FC7167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2"/>
    <w:next w:val="af2"/>
    <w:autoRedefine/>
    <w:uiPriority w:val="99"/>
    <w:rsid w:val="00FC7167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2">
    <w:name w:val="Normal (Web)"/>
    <w:basedOn w:val="af2"/>
    <w:uiPriority w:val="99"/>
    <w:rsid w:val="00FC7167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3">
    <w:name w:val="FollowedHyperlink"/>
    <w:basedOn w:val="af3"/>
    <w:uiPriority w:val="99"/>
    <w:rsid w:val="00FC7167"/>
    <w:rPr>
      <w:rFonts w:cs="Times New Roman"/>
      <w:color w:val="800080"/>
      <w:u w:val="single"/>
    </w:rPr>
  </w:style>
  <w:style w:type="paragraph" w:customStyle="1" w:styleId="afff4">
    <w:name w:val="Титульный лист"/>
    <w:basedOn w:val="af2"/>
    <w:uiPriority w:val="99"/>
    <w:rsid w:val="00FC7167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5">
    <w:name w:val="Заголовок без номера"/>
    <w:basedOn w:val="1"/>
    <w:next w:val="af2"/>
    <w:uiPriority w:val="99"/>
    <w:rsid w:val="00FC7167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7">
    <w:name w:val="Заголовок без номера1"/>
    <w:basedOn w:val="afff5"/>
    <w:next w:val="af2"/>
    <w:uiPriority w:val="99"/>
    <w:rsid w:val="00FC7167"/>
  </w:style>
  <w:style w:type="paragraph" w:customStyle="1" w:styleId="afff6">
    <w:name w:val="Пояснение к рисунку"/>
    <w:basedOn w:val="af2"/>
    <w:uiPriority w:val="99"/>
    <w:rsid w:val="00FC7167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FC7167"/>
    <w:pPr>
      <w:keepLines/>
      <w:numPr>
        <w:numId w:val="19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7">
    <w:name w:val="Placeholder Text"/>
    <w:basedOn w:val="af3"/>
    <w:uiPriority w:val="99"/>
    <w:semiHidden/>
    <w:rsid w:val="00FC7167"/>
    <w:rPr>
      <w:rFonts w:cs="Times New Roman"/>
      <w:color w:val="808080"/>
    </w:rPr>
  </w:style>
  <w:style w:type="paragraph" w:styleId="afff8">
    <w:name w:val="caption"/>
    <w:basedOn w:val="af2"/>
    <w:next w:val="af2"/>
    <w:uiPriority w:val="99"/>
    <w:qFormat/>
    <w:rsid w:val="00FC7167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9">
    <w:name w:val="Заголовок таблицы в приложении"/>
    <w:basedOn w:val="af2"/>
    <w:next w:val="af2"/>
    <w:uiPriority w:val="99"/>
    <w:rsid w:val="00FC7167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a">
    <w:name w:val="Подпись под рисунком в приложении"/>
    <w:basedOn w:val="af2"/>
    <w:next w:val="af2"/>
    <w:uiPriority w:val="99"/>
    <w:rsid w:val="00FC7167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FC7167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b">
    <w:name w:val="Формула"/>
    <w:basedOn w:val="af2"/>
    <w:uiPriority w:val="99"/>
    <w:rsid w:val="00FC7167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c">
    <w:name w:val="Рисунок"/>
    <w:basedOn w:val="af2"/>
    <w:next w:val="aa"/>
    <w:uiPriority w:val="99"/>
    <w:rsid w:val="00FC7167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8">
    <w:name w:val="Заголовок 1 без оглавления"/>
    <w:basedOn w:val="1"/>
    <w:uiPriority w:val="99"/>
    <w:rsid w:val="00FC7167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FC7167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4">
    <w:name w:val="Заголовок 4 без оглавления"/>
    <w:basedOn w:val="40"/>
    <w:uiPriority w:val="99"/>
    <w:rsid w:val="00FC7167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FC7167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2"/>
    <w:link w:val="HTML0"/>
    <w:uiPriority w:val="99"/>
    <w:rsid w:val="00FC7167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FC7167"/>
    <w:rPr>
      <w:rFonts w:cs="Times New Roman"/>
      <w:i/>
      <w:kern w:val="24"/>
      <w:sz w:val="24"/>
      <w:lang w:val="ru-RU" w:eastAsia="en-US"/>
    </w:rPr>
  </w:style>
  <w:style w:type="paragraph" w:styleId="afffd">
    <w:name w:val="envelope address"/>
    <w:basedOn w:val="af2"/>
    <w:uiPriority w:val="99"/>
    <w:rsid w:val="00FC716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FC7167"/>
    <w:rPr>
      <w:rFonts w:cs="Times New Roman"/>
    </w:rPr>
  </w:style>
  <w:style w:type="table" w:styleId="-10">
    <w:name w:val="Table Web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3"/>
    <w:uiPriority w:val="99"/>
    <w:qFormat/>
    <w:rsid w:val="00FC7167"/>
    <w:rPr>
      <w:rFonts w:cs="Times New Roman"/>
      <w:i/>
    </w:rPr>
  </w:style>
  <w:style w:type="paragraph" w:styleId="affff">
    <w:name w:val="Date"/>
    <w:basedOn w:val="af2"/>
    <w:next w:val="af2"/>
    <w:link w:val="affff0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0">
    <w:name w:val="Дата Знак"/>
    <w:basedOn w:val="af3"/>
    <w:link w:val="affff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table" w:styleId="affff1">
    <w:name w:val="Table Elegant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FC7167"/>
    <w:rPr>
      <w:rFonts w:ascii="Courier New" w:hAnsi="Courier New" w:cs="Times New Roman"/>
      <w:sz w:val="20"/>
    </w:rPr>
  </w:style>
  <w:style w:type="table" w:styleId="1a">
    <w:name w:val="Table Classic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2"/>
    <w:link w:val="affff3"/>
    <w:uiPriority w:val="99"/>
    <w:rsid w:val="00FC7167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3">
    <w:name w:val="Красная строка Знак"/>
    <w:basedOn w:val="afb"/>
    <w:link w:val="affff2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paragraph" w:styleId="2f1">
    <w:name w:val="Body Text First Indent 2"/>
    <w:basedOn w:val="af6"/>
    <w:link w:val="2f2"/>
    <w:uiPriority w:val="99"/>
    <w:rsid w:val="00FC7167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paragraph" w:styleId="a">
    <w:name w:val="List Bullet"/>
    <w:basedOn w:val="af2"/>
    <w:uiPriority w:val="99"/>
    <w:rsid w:val="00FC7167"/>
    <w:pPr>
      <w:numPr>
        <w:numId w:val="9"/>
      </w:numPr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Bullet 2"/>
    <w:basedOn w:val="af2"/>
    <w:uiPriority w:val="99"/>
    <w:rsid w:val="00FC7167"/>
    <w:pPr>
      <w:numPr>
        <w:numId w:val="10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FC7167"/>
    <w:pPr>
      <w:numPr>
        <w:numId w:val="11"/>
      </w:numPr>
      <w:tabs>
        <w:tab w:val="clear" w:pos="36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Bullet 4"/>
    <w:basedOn w:val="af2"/>
    <w:uiPriority w:val="99"/>
    <w:rsid w:val="00FC7167"/>
    <w:pPr>
      <w:tabs>
        <w:tab w:val="num" w:pos="643"/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0">
    <w:name w:val="List Bullet 5"/>
    <w:basedOn w:val="af2"/>
    <w:uiPriority w:val="99"/>
    <w:rsid w:val="00FC7167"/>
    <w:pPr>
      <w:numPr>
        <w:numId w:val="2"/>
      </w:numPr>
      <w:tabs>
        <w:tab w:val="clear" w:pos="643"/>
        <w:tab w:val="num" w:pos="926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4">
    <w:name w:val="line number"/>
    <w:basedOn w:val="af3"/>
    <w:uiPriority w:val="99"/>
    <w:rsid w:val="00FC7167"/>
    <w:rPr>
      <w:rFonts w:cs="Times New Roman"/>
    </w:rPr>
  </w:style>
  <w:style w:type="paragraph" w:styleId="a1">
    <w:name w:val="List Number"/>
    <w:basedOn w:val="af2"/>
    <w:uiPriority w:val="99"/>
    <w:rsid w:val="00FC7167"/>
    <w:pPr>
      <w:numPr>
        <w:numId w:val="3"/>
      </w:numPr>
      <w:tabs>
        <w:tab w:val="clear" w:pos="926"/>
        <w:tab w:val="num" w:pos="1209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Number 2"/>
    <w:basedOn w:val="af2"/>
    <w:uiPriority w:val="99"/>
    <w:rsid w:val="00FC7167"/>
    <w:pPr>
      <w:numPr>
        <w:numId w:val="4"/>
      </w:numPr>
      <w:tabs>
        <w:tab w:val="clear" w:pos="1209"/>
        <w:tab w:val="num" w:pos="643"/>
        <w:tab w:val="num" w:pos="1492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FC7167"/>
    <w:pPr>
      <w:numPr>
        <w:numId w:val="5"/>
      </w:numPr>
      <w:tabs>
        <w:tab w:val="clear" w:pos="1492"/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Number 4"/>
    <w:basedOn w:val="af2"/>
    <w:uiPriority w:val="99"/>
    <w:rsid w:val="00FC7167"/>
    <w:pPr>
      <w:numPr>
        <w:numId w:val="6"/>
      </w:numPr>
      <w:tabs>
        <w:tab w:val="clear" w:pos="360"/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Number 5"/>
    <w:basedOn w:val="af2"/>
    <w:uiPriority w:val="99"/>
    <w:rsid w:val="00FC7167"/>
    <w:pPr>
      <w:numPr>
        <w:numId w:val="7"/>
      </w:numPr>
      <w:tabs>
        <w:tab w:val="clear" w:pos="643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FC7167"/>
    <w:rPr>
      <w:rFonts w:ascii="Courier New" w:hAnsi="Courier New" w:cs="Times New Roman"/>
    </w:rPr>
  </w:style>
  <w:style w:type="paragraph" w:styleId="2f3">
    <w:name w:val="envelope return"/>
    <w:basedOn w:val="af2"/>
    <w:uiPriority w:val="99"/>
    <w:rsid w:val="00FC7167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b">
    <w:name w:val="Table 3D effect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FC7167"/>
    <w:rPr>
      <w:rFonts w:cs="Times New Roman"/>
      <w:i/>
    </w:rPr>
  </w:style>
  <w:style w:type="character" w:styleId="HTML5">
    <w:name w:val="HTML Variable"/>
    <w:basedOn w:val="af3"/>
    <w:uiPriority w:val="99"/>
    <w:rsid w:val="00FC7167"/>
    <w:rPr>
      <w:rFonts w:cs="Times New Roman"/>
      <w:i/>
    </w:rPr>
  </w:style>
  <w:style w:type="character" w:styleId="HTML6">
    <w:name w:val="HTML Typewriter"/>
    <w:basedOn w:val="af3"/>
    <w:uiPriority w:val="99"/>
    <w:rsid w:val="00FC7167"/>
    <w:rPr>
      <w:rFonts w:ascii="Courier New" w:hAnsi="Courier New" w:cs="Times New Roman"/>
      <w:sz w:val="20"/>
    </w:rPr>
  </w:style>
  <w:style w:type="paragraph" w:styleId="affff5">
    <w:name w:val="Subtitle"/>
    <w:basedOn w:val="af2"/>
    <w:link w:val="affff6"/>
    <w:uiPriority w:val="99"/>
    <w:qFormat/>
    <w:rsid w:val="00FC7167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6">
    <w:name w:val="Подзаголовок Знак"/>
    <w:basedOn w:val="af3"/>
    <w:link w:val="affff5"/>
    <w:uiPriority w:val="99"/>
    <w:locked/>
    <w:rsid w:val="00FC7167"/>
    <w:rPr>
      <w:rFonts w:ascii="Arial" w:hAnsi="Arial" w:cs="Times New Roman"/>
      <w:kern w:val="24"/>
      <w:sz w:val="24"/>
      <w:lang w:val="ru-RU" w:eastAsia="en-US"/>
    </w:rPr>
  </w:style>
  <w:style w:type="paragraph" w:styleId="affff7">
    <w:name w:val="Signature"/>
    <w:basedOn w:val="af2"/>
    <w:link w:val="affff8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одпись Знак"/>
    <w:basedOn w:val="af3"/>
    <w:link w:val="affff7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paragraph" w:styleId="affff9">
    <w:name w:val="Salutation"/>
    <w:basedOn w:val="af2"/>
    <w:next w:val="af2"/>
    <w:link w:val="affffa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a">
    <w:name w:val="Приветствие Знак"/>
    <w:basedOn w:val="af3"/>
    <w:link w:val="affff9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paragraph" w:styleId="affffb">
    <w:name w:val="List Continue"/>
    <w:basedOn w:val="af2"/>
    <w:uiPriority w:val="99"/>
    <w:rsid w:val="00FC7167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FC7167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FC7167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FC7167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FC7167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c">
    <w:name w:val="Table Simp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2"/>
    <w:link w:val="affffd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ощание Знак"/>
    <w:basedOn w:val="af3"/>
    <w:link w:val="affffc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table" w:styleId="1d">
    <w:name w:val="Table Grid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2"/>
    <w:uiPriority w:val="99"/>
    <w:rsid w:val="00FC7167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FC7167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FC7167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FC7167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FC7167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0">
    <w:name w:val="Table Professional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FC716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FC7167"/>
    <w:rPr>
      <w:rFonts w:ascii="Courier New" w:hAnsi="Courier New" w:cs="Times New Roman"/>
      <w:kern w:val="24"/>
      <w:lang w:val="ru-RU" w:eastAsia="en-US"/>
    </w:rPr>
  </w:style>
  <w:style w:type="table" w:styleId="1e">
    <w:name w:val="Table Column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2"/>
    <w:uiPriority w:val="99"/>
    <w:rsid w:val="00FC7167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FC7167"/>
    <w:rPr>
      <w:rFonts w:cs="Times New Roman"/>
      <w:i/>
    </w:rPr>
  </w:style>
  <w:style w:type="paragraph" w:styleId="afffff3">
    <w:name w:val="Message Header"/>
    <w:basedOn w:val="af2"/>
    <w:link w:val="afffff4"/>
    <w:uiPriority w:val="99"/>
    <w:rsid w:val="00FC71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4">
    <w:name w:val="Шапка Знак"/>
    <w:basedOn w:val="af3"/>
    <w:link w:val="afffff3"/>
    <w:uiPriority w:val="99"/>
    <w:locked/>
    <w:rsid w:val="00FC7167"/>
    <w:rPr>
      <w:rFonts w:ascii="Arial" w:hAnsi="Arial" w:cs="Times New Roman"/>
      <w:kern w:val="24"/>
      <w:sz w:val="24"/>
      <w:lang w:val="ru-RU" w:eastAsia="en-US"/>
    </w:rPr>
  </w:style>
  <w:style w:type="paragraph" w:styleId="afffff5">
    <w:name w:val="E-mail Signature"/>
    <w:basedOn w:val="af2"/>
    <w:link w:val="a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6">
    <w:name w:val="Электронная подпись Знак"/>
    <w:basedOn w:val="af3"/>
    <w:link w:val="afffff5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3"/>
    <w:uiPriority w:val="99"/>
    <w:qFormat/>
    <w:rsid w:val="00FC7167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FC7167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0">
    <w:name w:val="Список таблиц"/>
    <w:basedOn w:val="14"/>
    <w:next w:val="af2"/>
    <w:link w:val="afffff8"/>
    <w:uiPriority w:val="99"/>
    <w:rsid w:val="00FC7167"/>
    <w:pPr>
      <w:keepNext/>
      <w:numPr>
        <w:numId w:val="8"/>
      </w:numPr>
      <w:tabs>
        <w:tab w:val="num" w:pos="1209"/>
        <w:tab w:val="num" w:pos="1361"/>
      </w:tabs>
      <w:spacing w:before="100" w:beforeAutospacing="1" w:after="120"/>
    </w:pPr>
  </w:style>
  <w:style w:type="character" w:customStyle="1" w:styleId="afffff9">
    <w:name w:val="Термин"/>
    <w:uiPriority w:val="99"/>
    <w:rsid w:val="00FC7167"/>
    <w:rPr>
      <w:b/>
      <w:i/>
    </w:rPr>
  </w:style>
  <w:style w:type="table" w:customStyle="1" w:styleId="afffffa">
    <w:name w:val="Описание сегмента"/>
    <w:basedOn w:val="afff0"/>
    <w:uiPriority w:val="99"/>
    <w:rsid w:val="00FC7167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2"/>
    <w:link w:val="xml-0"/>
    <w:uiPriority w:val="99"/>
    <w:rsid w:val="00FC71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C7167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b">
    <w:name w:val="Структура сообщения"/>
    <w:uiPriority w:val="99"/>
    <w:rsid w:val="00FC7167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c">
    <w:name w:val="По центру"/>
    <w:basedOn w:val="af2"/>
    <w:uiPriority w:val="99"/>
    <w:rsid w:val="00FC7167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0">
    <w:name w:val="По центру1"/>
    <w:basedOn w:val="14"/>
    <w:uiPriority w:val="99"/>
    <w:rsid w:val="00FC7167"/>
    <w:pPr>
      <w:jc w:val="center"/>
    </w:pPr>
  </w:style>
  <w:style w:type="paragraph" w:customStyle="1" w:styleId="102">
    <w:name w:val="По центру10"/>
    <w:basedOn w:val="100"/>
    <w:uiPriority w:val="99"/>
    <w:rsid w:val="00FC7167"/>
    <w:pPr>
      <w:jc w:val="center"/>
    </w:pPr>
  </w:style>
  <w:style w:type="paragraph" w:styleId="afffffd">
    <w:name w:val="TOC Heading"/>
    <w:basedOn w:val="17"/>
    <w:next w:val="af2"/>
    <w:uiPriority w:val="99"/>
    <w:qFormat/>
    <w:rsid w:val="00FC7167"/>
  </w:style>
  <w:style w:type="character" w:styleId="afffffe">
    <w:name w:val="Intense Emphasis"/>
    <w:basedOn w:val="af3"/>
    <w:uiPriority w:val="99"/>
    <w:qFormat/>
    <w:rsid w:val="00FC7167"/>
    <w:rPr>
      <w:rFonts w:cs="Times New Roman"/>
      <w:b/>
      <w:i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FC7167"/>
    <w:pPr>
      <w:numPr>
        <w:numId w:val="24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FC7167"/>
    <w:pPr>
      <w:numPr>
        <w:ilvl w:val="1"/>
        <w:numId w:val="24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FC7167"/>
    <w:rPr>
      <w:color w:val="808080"/>
    </w:rPr>
  </w:style>
  <w:style w:type="paragraph" w:customStyle="1" w:styleId="affffff0">
    <w:name w:val="Подпись на полях"/>
    <w:basedOn w:val="af2"/>
    <w:link w:val="affffff1"/>
    <w:uiPriority w:val="99"/>
    <w:rsid w:val="00FC716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FC7167"/>
    <w:rPr>
      <w:rFonts w:ascii="Arial" w:hAnsi="Arial"/>
      <w:kern w:val="24"/>
      <w:sz w:val="16"/>
      <w:lang w:val="ru-RU" w:eastAsia="en-US"/>
    </w:rPr>
  </w:style>
  <w:style w:type="character" w:styleId="affffff2">
    <w:name w:val="endnote reference"/>
    <w:basedOn w:val="af3"/>
    <w:uiPriority w:val="99"/>
    <w:rsid w:val="00FC7167"/>
    <w:rPr>
      <w:rFonts w:cs="Times New Roman"/>
      <w:vertAlign w:val="superscript"/>
    </w:rPr>
  </w:style>
  <w:style w:type="character" w:customStyle="1" w:styleId="affffff3">
    <w:name w:val="Надстрочный"/>
    <w:uiPriority w:val="99"/>
    <w:rsid w:val="00FC7167"/>
    <w:rPr>
      <w:vertAlign w:val="superscript"/>
    </w:rPr>
  </w:style>
  <w:style w:type="character" w:customStyle="1" w:styleId="affffff4">
    <w:name w:val="Подстрочный"/>
    <w:uiPriority w:val="99"/>
    <w:rsid w:val="00FC7167"/>
    <w:rPr>
      <w:vertAlign w:val="subscript"/>
    </w:rPr>
  </w:style>
  <w:style w:type="paragraph" w:customStyle="1" w:styleId="affffff5">
    <w:name w:val="Конец вложения"/>
    <w:basedOn w:val="af2"/>
    <w:link w:val="af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7">
    <w:name w:val="Серый курсив"/>
    <w:uiPriority w:val="99"/>
    <w:rsid w:val="00FC7167"/>
    <w:rPr>
      <w:i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FC7167"/>
    <w:rPr>
      <w:kern w:val="24"/>
      <w:sz w:val="2"/>
      <w:lang w:val="ru-RU" w:eastAsia="en-US"/>
    </w:rPr>
  </w:style>
  <w:style w:type="paragraph" w:styleId="affffff8">
    <w:name w:val="toa heading"/>
    <w:basedOn w:val="af2"/>
    <w:next w:val="af2"/>
    <w:uiPriority w:val="99"/>
    <w:rsid w:val="00FC716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3"/>
    <w:uiPriority w:val="99"/>
    <w:rsid w:val="00FC7167"/>
    <w:rPr>
      <w:rFonts w:cs="Times New Roman"/>
      <w:sz w:val="16"/>
    </w:rPr>
  </w:style>
  <w:style w:type="paragraph" w:styleId="affffffa">
    <w:name w:val="Document Map"/>
    <w:basedOn w:val="af2"/>
    <w:link w:val="affffffb"/>
    <w:uiPriority w:val="99"/>
    <w:rsid w:val="00FC716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3"/>
    <w:link w:val="affffffa"/>
    <w:uiPriority w:val="99"/>
    <w:semiHidden/>
    <w:locked/>
    <w:rPr>
      <w:rFonts w:ascii="Tahoma" w:hAnsi="Tahoma" w:cs="Tahoma"/>
      <w:sz w:val="16"/>
      <w:szCs w:val="16"/>
    </w:rPr>
  </w:style>
  <w:style w:type="paragraph" w:styleId="affffffc">
    <w:name w:val="annotation subject"/>
    <w:basedOn w:val="aff2"/>
    <w:next w:val="aff2"/>
    <w:link w:val="affffffd"/>
    <w:uiPriority w:val="99"/>
    <w:rsid w:val="00FC7167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d">
    <w:name w:val="Тема примечания Знак"/>
    <w:basedOn w:val="aff3"/>
    <w:link w:val="affffffc"/>
    <w:uiPriority w:val="99"/>
    <w:semiHidden/>
    <w:locked/>
    <w:rPr>
      <w:rFonts w:cs="Times New Roman"/>
      <w:b/>
      <w:bCs/>
      <w:lang w:val="ru-RU" w:eastAsia="ru-RU"/>
    </w:rPr>
  </w:style>
  <w:style w:type="character" w:styleId="HTMLa">
    <w:name w:val="HTML Code"/>
    <w:basedOn w:val="af3"/>
    <w:uiPriority w:val="99"/>
    <w:rsid w:val="00FC7167"/>
    <w:rPr>
      <w:rFonts w:ascii="Consolas" w:hAnsi="Consolas" w:cs="Times New Roman"/>
      <w:sz w:val="20"/>
    </w:rPr>
  </w:style>
  <w:style w:type="paragraph" w:styleId="affffffe">
    <w:name w:val="Normal Indent"/>
    <w:basedOn w:val="af2"/>
    <w:uiPriority w:val="99"/>
    <w:rsid w:val="00FC7167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hidden/>
    <w:uiPriority w:val="99"/>
    <w:semiHidden/>
    <w:rsid w:val="00FC7167"/>
    <w:pPr>
      <w:spacing w:after="0" w:line="240" w:lineRule="auto"/>
    </w:pPr>
    <w:rPr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FC7167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uiPriority w:val="99"/>
    <w:rsid w:val="00FC7167"/>
    <w:rPr>
      <w:u w:val="single"/>
    </w:rPr>
  </w:style>
  <w:style w:type="character" w:customStyle="1" w:styleId="afffff8">
    <w:name w:val="Список таблиц Знак"/>
    <w:link w:val="a0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afffffff1">
    <w:name w:val="Содержимое таблицы"/>
    <w:basedOn w:val="af2"/>
    <w:uiPriority w:val="99"/>
    <w:rsid w:val="00FC7167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2"/>
    <w:link w:val="afffffff3"/>
    <w:uiPriority w:val="99"/>
    <w:rsid w:val="00FC7167"/>
    <w:pPr>
      <w:ind w:firstLine="709"/>
      <w:jc w:val="both"/>
    </w:pPr>
    <w:rPr>
      <w:kern w:val="24"/>
      <w:lang w:eastAsia="en-US"/>
    </w:rPr>
  </w:style>
  <w:style w:type="character" w:customStyle="1" w:styleId="afffffff3">
    <w:name w:val="Текст концевой сноски Знак"/>
    <w:basedOn w:val="af3"/>
    <w:link w:val="afffffff2"/>
    <w:uiPriority w:val="99"/>
    <w:semiHidden/>
    <w:locked/>
    <w:rPr>
      <w:rFonts w:cs="Times New Roman"/>
    </w:rPr>
  </w:style>
  <w:style w:type="table" w:customStyle="1" w:styleId="1f1">
    <w:name w:val="Описание сегмента1"/>
    <w:uiPriority w:val="99"/>
    <w:rsid w:val="00FC7167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2">
    <w:name w:val="Структура сообщения1"/>
    <w:uiPriority w:val="99"/>
    <w:rsid w:val="00FC7167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4">
    <w:name w:val="_Основной с красной строки"/>
    <w:basedOn w:val="af2"/>
    <w:link w:val="afffffff5"/>
    <w:uiPriority w:val="99"/>
    <w:rsid w:val="00FC7167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FC7167"/>
    <w:rPr>
      <w:sz w:val="24"/>
      <w:lang w:val="x-none" w:eastAsia="x-none"/>
    </w:rPr>
  </w:style>
  <w:style w:type="paragraph" w:customStyle="1" w:styleId="1f3">
    <w:name w:val="_Заголовок 1"/>
    <w:basedOn w:val="1"/>
    <w:uiPriority w:val="99"/>
    <w:rsid w:val="00FC7167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FC7167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sz w:val="28"/>
    </w:rPr>
  </w:style>
  <w:style w:type="character" w:customStyle="1" w:styleId="3f3">
    <w:name w:val="_Заголовок 3 Знак"/>
    <w:link w:val="3f2"/>
    <w:uiPriority w:val="99"/>
    <w:locked/>
    <w:rsid w:val="00FC7167"/>
    <w:rPr>
      <w:b/>
      <w:sz w:val="26"/>
      <w:lang w:val="x-none" w:eastAsia="x-none"/>
    </w:rPr>
  </w:style>
  <w:style w:type="character" w:customStyle="1" w:styleId="sentence">
    <w:name w:val="sentence"/>
    <w:uiPriority w:val="99"/>
    <w:rsid w:val="00FC7167"/>
  </w:style>
  <w:style w:type="character" w:customStyle="1" w:styleId="FontStyle16">
    <w:name w:val="Font Style16"/>
    <w:uiPriority w:val="99"/>
    <w:rsid w:val="00FC7167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6">
    <w:name w:val="Знак"/>
    <w:basedOn w:val="af2"/>
    <w:uiPriority w:val="99"/>
    <w:rsid w:val="00FC716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f2"/>
    <w:uiPriority w:val="99"/>
    <w:rsid w:val="00FC7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blk">
    <w:name w:val="blk"/>
    <w:basedOn w:val="af3"/>
    <w:uiPriority w:val="99"/>
    <w:rsid w:val="00401774"/>
    <w:rPr>
      <w:rFonts w:cs="Times New Roman"/>
    </w:rPr>
  </w:style>
  <w:style w:type="paragraph" w:customStyle="1" w:styleId="212">
    <w:name w:val="Основной текст 21"/>
    <w:basedOn w:val="af2"/>
    <w:uiPriority w:val="99"/>
    <w:rsid w:val="00D922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numbering" w:customStyle="1" w:styleId="-">
    <w:name w:val="Нумерация перечисления-а)"/>
    <w:pPr>
      <w:numPr>
        <w:numId w:val="17"/>
      </w:numPr>
    </w:pPr>
  </w:style>
  <w:style w:type="numbering" w:styleId="1ai">
    <w:name w:val="Outline List 1"/>
    <w:basedOn w:val="af5"/>
    <w:uiPriority w:val="99"/>
    <w:semiHidden/>
    <w:unhideWhenUsed/>
    <w:pPr>
      <w:numPr>
        <w:numId w:val="27"/>
      </w:numPr>
    </w:pPr>
  </w:style>
  <w:style w:type="numbering" w:customStyle="1" w:styleId="a2">
    <w:name w:val="Нумерация таблиц"/>
    <w:pPr>
      <w:numPr>
        <w:numId w:val="20"/>
      </w:numPr>
    </w:pPr>
  </w:style>
  <w:style w:type="numbering" w:customStyle="1" w:styleId="a3">
    <w:name w:val="Нумерация рисунков приложения"/>
    <w:pPr>
      <w:numPr>
        <w:numId w:val="24"/>
      </w:numPr>
    </w:pPr>
  </w:style>
  <w:style w:type="numbering" w:customStyle="1" w:styleId="a6">
    <w:name w:val="Нумерация заголовков"/>
    <w:pPr>
      <w:numPr>
        <w:numId w:val="15"/>
      </w:numPr>
    </w:pPr>
  </w:style>
  <w:style w:type="numbering" w:customStyle="1" w:styleId="-0">
    <w:name w:val="Нумерация перечисления- без красной строки"/>
    <w:pPr>
      <w:numPr>
        <w:numId w:val="22"/>
      </w:numPr>
    </w:pPr>
  </w:style>
  <w:style w:type="numbering" w:customStyle="1" w:styleId="-1">
    <w:name w:val="Нумерация перечисления-1)"/>
    <w:pPr>
      <w:numPr>
        <w:numId w:val="16"/>
      </w:numPr>
    </w:pPr>
  </w:style>
  <w:style w:type="numbering" w:customStyle="1" w:styleId="-2">
    <w:name w:val="Нумерация перечисления-"/>
    <w:pPr>
      <w:numPr>
        <w:numId w:val="12"/>
      </w:numPr>
    </w:pPr>
  </w:style>
  <w:style w:type="numbering" w:customStyle="1" w:styleId="a7">
    <w:name w:val="Нумерация библиографии"/>
    <w:pPr>
      <w:numPr>
        <w:numId w:val="21"/>
      </w:numPr>
    </w:pPr>
  </w:style>
  <w:style w:type="numbering" w:customStyle="1" w:styleId="a8">
    <w:name w:val="Нумерация примечаний"/>
    <w:pPr>
      <w:numPr>
        <w:numId w:val="18"/>
      </w:numPr>
    </w:pPr>
  </w:style>
  <w:style w:type="numbering" w:customStyle="1" w:styleId="a9">
    <w:name w:val="Нумерация рисунков"/>
    <w:pPr>
      <w:numPr>
        <w:numId w:val="19"/>
      </w:numPr>
    </w:pPr>
  </w:style>
  <w:style w:type="numbering" w:styleId="111111">
    <w:name w:val="Outline List 2"/>
    <w:basedOn w:val="af5"/>
    <w:uiPriority w:val="99"/>
    <w:semiHidden/>
    <w:unhideWhenUsed/>
    <w:pPr>
      <w:numPr>
        <w:numId w:val="26"/>
      </w:numPr>
    </w:pPr>
  </w:style>
  <w:style w:type="numbering" w:customStyle="1" w:styleId="ab">
    <w:name w:val="Нумерация для таблиц"/>
    <w:pPr>
      <w:numPr>
        <w:numId w:val="23"/>
      </w:numPr>
    </w:pPr>
  </w:style>
  <w:style w:type="numbering" w:customStyle="1" w:styleId="ac">
    <w:name w:val="Нумерация приложений"/>
    <w:pPr>
      <w:numPr>
        <w:numId w:val="13"/>
      </w:numPr>
    </w:pPr>
  </w:style>
  <w:style w:type="numbering" w:customStyle="1" w:styleId="ad">
    <w:name w:val="Список таблиц()"/>
    <w:pPr>
      <w:numPr>
        <w:numId w:val="28"/>
      </w:numPr>
    </w:pPr>
  </w:style>
  <w:style w:type="numbering" w:styleId="ae">
    <w:name w:val="Outline List 3"/>
    <w:basedOn w:val="af5"/>
    <w:uiPriority w:val="99"/>
    <w:semiHidden/>
    <w:unhideWhenUsed/>
    <w:pPr>
      <w:numPr>
        <w:numId w:val="25"/>
      </w:numPr>
    </w:pPr>
  </w:style>
  <w:style w:type="numbering" w:customStyle="1" w:styleId="af">
    <w:name w:val="Нумерация таблиц приложения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semiHidden="0" w:uiPriority="9" w:unhideWhenUsed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2">
    <w:name w:val="Normal"/>
    <w:qFormat/>
    <w:rsid w:val="0050048D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f2"/>
    <w:next w:val="af2"/>
    <w:link w:val="11"/>
    <w:uiPriority w:val="99"/>
    <w:qFormat/>
    <w:rsid w:val="00DC2644"/>
    <w:pPr>
      <w:keepNext/>
      <w:numPr>
        <w:numId w:val="2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3"/>
    <w:uiPriority w:val="99"/>
    <w:qFormat/>
    <w:rsid w:val="00FC7167"/>
    <w:pPr>
      <w:keepNext/>
      <w:numPr>
        <w:ilvl w:val="1"/>
        <w:numId w:val="2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2"/>
    <w:next w:val="af2"/>
    <w:link w:val="33"/>
    <w:uiPriority w:val="99"/>
    <w:qFormat/>
    <w:rsid w:val="00FC7167"/>
    <w:pPr>
      <w:keepNext/>
      <w:numPr>
        <w:ilvl w:val="2"/>
        <w:numId w:val="2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f2"/>
    <w:next w:val="af2"/>
    <w:link w:val="42"/>
    <w:uiPriority w:val="99"/>
    <w:qFormat/>
    <w:rsid w:val="00FC7167"/>
    <w:pPr>
      <w:numPr>
        <w:ilvl w:val="3"/>
        <w:numId w:val="29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1">
    <w:name w:val="heading 5"/>
    <w:basedOn w:val="af2"/>
    <w:next w:val="af2"/>
    <w:link w:val="53"/>
    <w:uiPriority w:val="99"/>
    <w:qFormat/>
    <w:rsid w:val="00FC7167"/>
    <w:pPr>
      <w:numPr>
        <w:ilvl w:val="4"/>
        <w:numId w:val="2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f2"/>
    <w:link w:val="61"/>
    <w:uiPriority w:val="99"/>
    <w:qFormat/>
    <w:rsid w:val="00FC7167"/>
    <w:pPr>
      <w:numPr>
        <w:ilvl w:val="5"/>
        <w:numId w:val="2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2"/>
    <w:link w:val="70"/>
    <w:uiPriority w:val="99"/>
    <w:qFormat/>
    <w:rsid w:val="00FC7167"/>
    <w:pPr>
      <w:keepNext/>
      <w:widowControl w:val="0"/>
      <w:numPr>
        <w:ilvl w:val="6"/>
        <w:numId w:val="2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2"/>
    <w:next w:val="af2"/>
    <w:link w:val="80"/>
    <w:uiPriority w:val="99"/>
    <w:qFormat/>
    <w:rsid w:val="00FC7167"/>
    <w:pPr>
      <w:widowControl w:val="0"/>
      <w:numPr>
        <w:ilvl w:val="7"/>
        <w:numId w:val="2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rsid w:val="00FC7167"/>
    <w:pPr>
      <w:keepNext/>
      <w:widowControl w:val="0"/>
      <w:numPr>
        <w:ilvl w:val="8"/>
        <w:numId w:val="2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"/>
    <w:uiPriority w:val="99"/>
    <w:locked/>
    <w:rsid w:val="00FC7167"/>
    <w:rPr>
      <w:rFonts w:ascii="Arial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basedOn w:val="af3"/>
    <w:link w:val="21"/>
    <w:uiPriority w:val="99"/>
    <w:locked/>
    <w:rsid w:val="00FC7167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basedOn w:val="af3"/>
    <w:link w:val="31"/>
    <w:uiPriority w:val="99"/>
    <w:locked/>
    <w:rsid w:val="00FC7167"/>
    <w:rPr>
      <w:rFonts w:ascii="Cambria" w:hAnsi="Cambria"/>
      <w:b/>
      <w:bCs/>
      <w:sz w:val="26"/>
      <w:szCs w:val="26"/>
    </w:rPr>
  </w:style>
  <w:style w:type="character" w:customStyle="1" w:styleId="42">
    <w:name w:val="Заголовок 4 Знак"/>
    <w:basedOn w:val="af3"/>
    <w:link w:val="40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53">
    <w:name w:val="Заголовок 5 Знак"/>
    <w:basedOn w:val="af3"/>
    <w:link w:val="51"/>
    <w:uiPriority w:val="99"/>
    <w:locked/>
    <w:rsid w:val="00FC7167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"/>
    <w:uiPriority w:val="99"/>
    <w:locked/>
    <w:rsid w:val="00FC7167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FC7167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FC7167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FC7167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4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6">
    <w:name w:val="Body Text Indent"/>
    <w:basedOn w:val="af2"/>
    <w:link w:val="af7"/>
    <w:uiPriority w:val="99"/>
    <w:rsid w:val="00FC7167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FC7167"/>
    <w:rPr>
      <w:rFonts w:cs="Times New Roman"/>
      <w:lang w:val="ru-RU" w:eastAsia="ru-RU"/>
    </w:rPr>
  </w:style>
  <w:style w:type="paragraph" w:styleId="af8">
    <w:name w:val="Title"/>
    <w:basedOn w:val="af2"/>
    <w:link w:val="af9"/>
    <w:uiPriority w:val="99"/>
    <w:qFormat/>
    <w:rsid w:val="00FC7167"/>
    <w:pPr>
      <w:jc w:val="center"/>
    </w:pPr>
    <w:rPr>
      <w:b/>
      <w:sz w:val="26"/>
    </w:rPr>
  </w:style>
  <w:style w:type="character" w:customStyle="1" w:styleId="af9">
    <w:name w:val="Название Знак"/>
    <w:basedOn w:val="af3"/>
    <w:link w:val="af8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34">
    <w:name w:val="Body Text Indent 3"/>
    <w:basedOn w:val="af2"/>
    <w:link w:val="35"/>
    <w:uiPriority w:val="99"/>
    <w:rsid w:val="00FC716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3"/>
    <w:link w:val="34"/>
    <w:uiPriority w:val="99"/>
    <w:semiHidden/>
    <w:locked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Body Text"/>
    <w:basedOn w:val="af2"/>
    <w:link w:val="afb"/>
    <w:uiPriority w:val="99"/>
    <w:rsid w:val="00FC7167"/>
    <w:pPr>
      <w:spacing w:after="120"/>
    </w:pPr>
  </w:style>
  <w:style w:type="character" w:customStyle="1" w:styleId="afb">
    <w:name w:val="Основной текст Знак"/>
    <w:basedOn w:val="af3"/>
    <w:link w:val="afa"/>
    <w:uiPriority w:val="99"/>
    <w:locked/>
    <w:rsid w:val="00FC7167"/>
    <w:rPr>
      <w:rFonts w:cs="Times New Roman"/>
      <w:lang w:val="ru-RU" w:eastAsia="ru-RU"/>
    </w:rPr>
  </w:style>
  <w:style w:type="paragraph" w:styleId="afc">
    <w:name w:val="header"/>
    <w:basedOn w:val="af2"/>
    <w:link w:val="afd"/>
    <w:uiPriority w:val="99"/>
    <w:rsid w:val="00FC716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d">
    <w:name w:val="Верхний колонтитул Знак"/>
    <w:basedOn w:val="af3"/>
    <w:link w:val="afc"/>
    <w:uiPriority w:val="99"/>
    <w:locked/>
    <w:rsid w:val="00FC7167"/>
    <w:rPr>
      <w:rFonts w:cs="Times New Roman"/>
      <w:sz w:val="24"/>
      <w:lang w:val="ru-RU" w:eastAsia="ru-RU"/>
    </w:rPr>
  </w:style>
  <w:style w:type="character" w:styleId="afe">
    <w:name w:val="page number"/>
    <w:basedOn w:val="af3"/>
    <w:uiPriority w:val="99"/>
    <w:rsid w:val="00FC7167"/>
    <w:rPr>
      <w:rFonts w:cs="Times New Roman"/>
    </w:rPr>
  </w:style>
  <w:style w:type="paragraph" w:styleId="26">
    <w:name w:val="Body Text Indent 2"/>
    <w:basedOn w:val="af2"/>
    <w:link w:val="27"/>
    <w:uiPriority w:val="99"/>
    <w:rsid w:val="00FC716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semiHidden/>
    <w:locked/>
    <w:rPr>
      <w:rFonts w:cs="Times New Roman"/>
    </w:rPr>
  </w:style>
  <w:style w:type="paragraph" w:customStyle="1" w:styleId="ConsPlusNormal">
    <w:name w:val="ConsPlusNormal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FC7167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f">
    <w:name w:val="footer"/>
    <w:basedOn w:val="af2"/>
    <w:link w:val="aff0"/>
    <w:uiPriority w:val="99"/>
    <w:rsid w:val="00FC7167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f3"/>
    <w:link w:val="aff"/>
    <w:uiPriority w:val="99"/>
    <w:locked/>
    <w:rsid w:val="00FC7167"/>
    <w:rPr>
      <w:rFonts w:cs="Times New Roman"/>
      <w:lang w:val="ru-RU" w:eastAsia="ru-RU"/>
    </w:rPr>
  </w:style>
  <w:style w:type="character" w:customStyle="1" w:styleId="FontStyle15">
    <w:name w:val="Font Style15"/>
    <w:uiPriority w:val="99"/>
    <w:rsid w:val="00FC7167"/>
    <w:rPr>
      <w:rFonts w:ascii="Times New Roman" w:hAnsi="Times New Roman"/>
      <w:sz w:val="20"/>
    </w:rPr>
  </w:style>
  <w:style w:type="paragraph" w:customStyle="1" w:styleId="Style6">
    <w:name w:val="Style6"/>
    <w:basedOn w:val="af2"/>
    <w:uiPriority w:val="99"/>
    <w:rsid w:val="00FC7167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paragraph" w:styleId="28">
    <w:name w:val="Body Text 2"/>
    <w:basedOn w:val="af2"/>
    <w:link w:val="29"/>
    <w:uiPriority w:val="99"/>
    <w:rsid w:val="00FC7167"/>
    <w:pPr>
      <w:spacing w:before="40" w:after="120" w:line="48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29">
    <w:name w:val="Основной текст 2 Знак"/>
    <w:basedOn w:val="af3"/>
    <w:link w:val="28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character" w:styleId="aff1">
    <w:name w:val="Strong"/>
    <w:basedOn w:val="af3"/>
    <w:uiPriority w:val="99"/>
    <w:qFormat/>
    <w:rsid w:val="00FC7167"/>
    <w:rPr>
      <w:rFonts w:cs="Times New Roman"/>
      <w:b/>
    </w:rPr>
  </w:style>
  <w:style w:type="paragraph" w:customStyle="1" w:styleId="ConsPlusTitle">
    <w:name w:val="ConsPlusTitle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customStyle="1" w:styleId="ConsNormal">
    <w:name w:val="ConsNormal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6">
    <w:name w:val="Body Text 3"/>
    <w:basedOn w:val="af2"/>
    <w:link w:val="37"/>
    <w:uiPriority w:val="99"/>
    <w:rsid w:val="00FC716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f3"/>
    <w:link w:val="36"/>
    <w:uiPriority w:val="99"/>
    <w:locked/>
    <w:rsid w:val="00FC7167"/>
    <w:rPr>
      <w:rFonts w:cs="Times New Roman"/>
      <w:sz w:val="16"/>
      <w:lang w:val="ru-RU" w:eastAsia="ru-RU"/>
    </w:rPr>
  </w:style>
  <w:style w:type="paragraph" w:styleId="aff2">
    <w:name w:val="annotation text"/>
    <w:basedOn w:val="af2"/>
    <w:link w:val="aff3"/>
    <w:uiPriority w:val="99"/>
    <w:semiHidden/>
    <w:rsid w:val="00FC7167"/>
  </w:style>
  <w:style w:type="character" w:customStyle="1" w:styleId="aff3">
    <w:name w:val="Текст примечания Знак"/>
    <w:basedOn w:val="af3"/>
    <w:link w:val="aff2"/>
    <w:uiPriority w:val="99"/>
    <w:semiHidden/>
    <w:locked/>
    <w:rsid w:val="00FC7167"/>
    <w:rPr>
      <w:rFonts w:cs="Times New Roman"/>
      <w:lang w:val="ru-RU" w:eastAsia="ru-RU"/>
    </w:rPr>
  </w:style>
  <w:style w:type="paragraph" w:styleId="aff4">
    <w:name w:val="Plain Text"/>
    <w:basedOn w:val="af2"/>
    <w:link w:val="aff5"/>
    <w:uiPriority w:val="99"/>
    <w:rsid w:val="00FC7167"/>
    <w:rPr>
      <w:rFonts w:ascii="Courier New" w:hAnsi="Courier New"/>
    </w:rPr>
  </w:style>
  <w:style w:type="character" w:customStyle="1" w:styleId="aff5">
    <w:name w:val="Текст Знак"/>
    <w:basedOn w:val="af3"/>
    <w:link w:val="aff4"/>
    <w:uiPriority w:val="99"/>
    <w:semiHidden/>
    <w:locked/>
    <w:rPr>
      <w:rFonts w:ascii="Courier New" w:hAnsi="Courier New" w:cs="Courier New"/>
    </w:rPr>
  </w:style>
  <w:style w:type="paragraph" w:customStyle="1" w:styleId="aff6">
    <w:name w:val="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7">
    <w:name w:val="List Paragraph"/>
    <w:basedOn w:val="af2"/>
    <w:uiPriority w:val="99"/>
    <w:qFormat/>
    <w:rsid w:val="00FC7167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FC716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Знак Знак Знак Знак1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8">
    <w:name w:val="Таблицы (моноширинный)"/>
    <w:basedOn w:val="af2"/>
    <w:next w:val="af2"/>
    <w:uiPriority w:val="99"/>
    <w:rsid w:val="00FC7167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C7167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FontStyle17">
    <w:name w:val="Font Style17"/>
    <w:uiPriority w:val="99"/>
    <w:rsid w:val="00FC7167"/>
    <w:rPr>
      <w:rFonts w:ascii="Times New Roman" w:hAnsi="Times New Roman"/>
      <w:sz w:val="24"/>
    </w:rPr>
  </w:style>
  <w:style w:type="paragraph" w:customStyle="1" w:styleId="2a">
    <w:name w:val="Знак Знак2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b">
    <w:name w:val="Знак Знак2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HeaderChar">
    <w:name w:val="Header Char"/>
    <w:uiPriority w:val="99"/>
    <w:locked/>
    <w:rsid w:val="00FC7167"/>
    <w:rPr>
      <w:sz w:val="24"/>
      <w:lang w:val="ru-RU" w:eastAsia="ru-RU"/>
    </w:rPr>
  </w:style>
  <w:style w:type="character" w:styleId="aff9">
    <w:name w:val="Hyperlink"/>
    <w:basedOn w:val="af3"/>
    <w:uiPriority w:val="99"/>
    <w:rsid w:val="00FC7167"/>
    <w:rPr>
      <w:rFonts w:cs="Times New Roman"/>
      <w:color w:val="0000FF"/>
      <w:u w:val="single"/>
    </w:rPr>
  </w:style>
  <w:style w:type="table" w:styleId="affa">
    <w:name w:val="Table Grid"/>
    <w:basedOn w:val="af4"/>
    <w:uiPriority w:val="99"/>
    <w:rsid w:val="00FC7167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FC7167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FC7167"/>
    <w:rPr>
      <w:lang w:val="ru-RU" w:eastAsia="ru-RU"/>
    </w:rPr>
  </w:style>
  <w:style w:type="paragraph" w:styleId="affb">
    <w:name w:val="Balloon Text"/>
    <w:basedOn w:val="af2"/>
    <w:link w:val="affc"/>
    <w:uiPriority w:val="99"/>
    <w:rsid w:val="00FC7167"/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3"/>
    <w:link w:val="affb"/>
    <w:uiPriority w:val="99"/>
    <w:locked/>
    <w:rsid w:val="00FC7167"/>
    <w:rPr>
      <w:rFonts w:ascii="Tahoma" w:hAnsi="Tahoma" w:cs="Times New Roman"/>
      <w:sz w:val="16"/>
      <w:lang w:val="ru-RU" w:eastAsia="ru-RU"/>
    </w:rPr>
  </w:style>
  <w:style w:type="paragraph" w:customStyle="1" w:styleId="2c">
    <w:name w:val="Знак Знак2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d">
    <w:name w:val="footnote text"/>
    <w:basedOn w:val="af2"/>
    <w:link w:val="affe"/>
    <w:uiPriority w:val="99"/>
    <w:rsid w:val="00FC7167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e">
    <w:name w:val="Текст сноски Знак"/>
    <w:basedOn w:val="af3"/>
    <w:link w:val="affd"/>
    <w:uiPriority w:val="99"/>
    <w:locked/>
    <w:rsid w:val="00D14E2C"/>
    <w:rPr>
      <w:rFonts w:ascii="Calibri" w:hAnsi="Calibri" w:cs="Times New Roman"/>
      <w:lang w:val="x-none" w:eastAsia="en-US"/>
    </w:rPr>
  </w:style>
  <w:style w:type="character" w:styleId="afff">
    <w:name w:val="footnote reference"/>
    <w:basedOn w:val="af3"/>
    <w:uiPriority w:val="99"/>
    <w:rsid w:val="00FC7167"/>
    <w:rPr>
      <w:rFonts w:cs="Times New Roman"/>
      <w:vertAlign w:val="superscript"/>
    </w:rPr>
  </w:style>
  <w:style w:type="character" w:customStyle="1" w:styleId="CommentTextChar">
    <w:name w:val="Comment Text Char"/>
    <w:uiPriority w:val="99"/>
    <w:semiHidden/>
    <w:locked/>
    <w:rsid w:val="00FC7167"/>
    <w:rPr>
      <w:lang w:val="ru-RU" w:eastAsia="ru-RU"/>
    </w:rPr>
  </w:style>
  <w:style w:type="paragraph" w:customStyle="1" w:styleId="Default">
    <w:name w:val="Default"/>
    <w:uiPriority w:val="99"/>
    <w:rsid w:val="00FC71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0">
    <w:name w:val="Заголовок приложения 1"/>
    <w:basedOn w:val="1"/>
    <w:next w:val="af0"/>
    <w:uiPriority w:val="99"/>
    <w:rsid w:val="00FC7167"/>
    <w:pPr>
      <w:keepLines/>
      <w:pageBreakBefore/>
      <w:numPr>
        <w:numId w:val="13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2">
    <w:name w:val="Заголовок приложения 2"/>
    <w:basedOn w:val="21"/>
    <w:next w:val="af2"/>
    <w:uiPriority w:val="99"/>
    <w:rsid w:val="00FC7167"/>
    <w:pPr>
      <w:keepLines/>
      <w:numPr>
        <w:numId w:val="13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4">
    <w:name w:val="Обычный без отступа1"/>
    <w:basedOn w:val="af2"/>
    <w:uiPriority w:val="99"/>
    <w:rsid w:val="00FC7167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2">
    <w:name w:val="Заголовок приложения 3"/>
    <w:basedOn w:val="31"/>
    <w:next w:val="af2"/>
    <w:uiPriority w:val="99"/>
    <w:rsid w:val="00FC7167"/>
    <w:pPr>
      <w:numPr>
        <w:numId w:val="13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1">
    <w:name w:val="Заголовок приложения 4"/>
    <w:basedOn w:val="af2"/>
    <w:next w:val="af2"/>
    <w:uiPriority w:val="99"/>
    <w:rsid w:val="00FC7167"/>
    <w:pPr>
      <w:numPr>
        <w:ilvl w:val="3"/>
        <w:numId w:val="13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1"/>
    <w:uiPriority w:val="99"/>
    <w:rsid w:val="00FC7167"/>
    <w:pPr>
      <w:keepNext/>
      <w:keepLines/>
      <w:numPr>
        <w:numId w:val="13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0">
    <w:name w:val="Система кодирования"/>
    <w:uiPriority w:val="99"/>
    <w:rsid w:val="00FC7167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f1">
    <w:name w:val="Список таблиц приложения"/>
    <w:basedOn w:val="af2"/>
    <w:next w:val="af2"/>
    <w:uiPriority w:val="99"/>
    <w:rsid w:val="00FC7167"/>
    <w:pPr>
      <w:keepNext/>
      <w:numPr>
        <w:ilvl w:val="1"/>
        <w:numId w:val="14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2"/>
    <w:uiPriority w:val="99"/>
    <w:rsid w:val="00FC7167"/>
    <w:pPr>
      <w:numPr>
        <w:ilvl w:val="5"/>
        <w:numId w:val="13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FC7167"/>
    <w:pPr>
      <w:numPr>
        <w:numId w:val="14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1">
    <w:name w:val="Подчёркнутый"/>
    <w:uiPriority w:val="99"/>
    <w:rsid w:val="00FC7167"/>
    <w:rPr>
      <w:u w:val="single"/>
    </w:rPr>
  </w:style>
  <w:style w:type="paragraph" w:styleId="15">
    <w:name w:val="toc 1"/>
    <w:basedOn w:val="af2"/>
    <w:next w:val="af2"/>
    <w:autoRedefine/>
    <w:uiPriority w:val="99"/>
    <w:rsid w:val="00FC7167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2"/>
    <w:next w:val="af2"/>
    <w:autoRedefine/>
    <w:uiPriority w:val="99"/>
    <w:rsid w:val="00FC7167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rsid w:val="00FC7167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rsid w:val="00FC7167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4">
    <w:name w:val="toc 5"/>
    <w:basedOn w:val="af2"/>
    <w:next w:val="af2"/>
    <w:autoRedefine/>
    <w:uiPriority w:val="99"/>
    <w:rsid w:val="00FC7167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2"/>
    <w:next w:val="af2"/>
    <w:autoRedefine/>
    <w:uiPriority w:val="99"/>
    <w:rsid w:val="00FC7167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2"/>
    <w:next w:val="af2"/>
    <w:autoRedefine/>
    <w:uiPriority w:val="99"/>
    <w:rsid w:val="00FC7167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2"/>
    <w:next w:val="af2"/>
    <w:autoRedefine/>
    <w:uiPriority w:val="99"/>
    <w:rsid w:val="00FC7167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2"/>
    <w:next w:val="af2"/>
    <w:autoRedefine/>
    <w:uiPriority w:val="99"/>
    <w:rsid w:val="00FC7167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2">
    <w:name w:val="Normal (Web)"/>
    <w:basedOn w:val="af2"/>
    <w:uiPriority w:val="99"/>
    <w:rsid w:val="00FC7167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3">
    <w:name w:val="FollowedHyperlink"/>
    <w:basedOn w:val="af3"/>
    <w:uiPriority w:val="99"/>
    <w:rsid w:val="00FC7167"/>
    <w:rPr>
      <w:rFonts w:cs="Times New Roman"/>
      <w:color w:val="800080"/>
      <w:u w:val="single"/>
    </w:rPr>
  </w:style>
  <w:style w:type="paragraph" w:customStyle="1" w:styleId="afff4">
    <w:name w:val="Титульный лист"/>
    <w:basedOn w:val="af2"/>
    <w:uiPriority w:val="99"/>
    <w:rsid w:val="00FC7167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5">
    <w:name w:val="Заголовок без номера"/>
    <w:basedOn w:val="1"/>
    <w:next w:val="af2"/>
    <w:uiPriority w:val="99"/>
    <w:rsid w:val="00FC7167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7">
    <w:name w:val="Заголовок без номера1"/>
    <w:basedOn w:val="afff5"/>
    <w:next w:val="af2"/>
    <w:uiPriority w:val="99"/>
    <w:rsid w:val="00FC7167"/>
  </w:style>
  <w:style w:type="paragraph" w:customStyle="1" w:styleId="afff6">
    <w:name w:val="Пояснение к рисунку"/>
    <w:basedOn w:val="af2"/>
    <w:uiPriority w:val="99"/>
    <w:rsid w:val="00FC7167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FC7167"/>
    <w:pPr>
      <w:keepLines/>
      <w:numPr>
        <w:numId w:val="19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7">
    <w:name w:val="Placeholder Text"/>
    <w:basedOn w:val="af3"/>
    <w:uiPriority w:val="99"/>
    <w:semiHidden/>
    <w:rsid w:val="00FC7167"/>
    <w:rPr>
      <w:rFonts w:cs="Times New Roman"/>
      <w:color w:val="808080"/>
    </w:rPr>
  </w:style>
  <w:style w:type="paragraph" w:styleId="afff8">
    <w:name w:val="caption"/>
    <w:basedOn w:val="af2"/>
    <w:next w:val="af2"/>
    <w:uiPriority w:val="99"/>
    <w:qFormat/>
    <w:rsid w:val="00FC7167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9">
    <w:name w:val="Заголовок таблицы в приложении"/>
    <w:basedOn w:val="af2"/>
    <w:next w:val="af2"/>
    <w:uiPriority w:val="99"/>
    <w:rsid w:val="00FC7167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a">
    <w:name w:val="Подпись под рисунком в приложении"/>
    <w:basedOn w:val="af2"/>
    <w:next w:val="af2"/>
    <w:uiPriority w:val="99"/>
    <w:rsid w:val="00FC7167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FC7167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b">
    <w:name w:val="Формула"/>
    <w:basedOn w:val="af2"/>
    <w:uiPriority w:val="99"/>
    <w:rsid w:val="00FC7167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c">
    <w:name w:val="Рисунок"/>
    <w:basedOn w:val="af2"/>
    <w:next w:val="aa"/>
    <w:uiPriority w:val="99"/>
    <w:rsid w:val="00FC7167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8">
    <w:name w:val="Заголовок 1 без оглавления"/>
    <w:basedOn w:val="1"/>
    <w:uiPriority w:val="99"/>
    <w:rsid w:val="00FC7167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FC7167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4">
    <w:name w:val="Заголовок 4 без оглавления"/>
    <w:basedOn w:val="40"/>
    <w:uiPriority w:val="99"/>
    <w:rsid w:val="00FC7167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FC7167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2"/>
    <w:link w:val="HTML0"/>
    <w:uiPriority w:val="99"/>
    <w:rsid w:val="00FC7167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FC7167"/>
    <w:rPr>
      <w:rFonts w:cs="Times New Roman"/>
      <w:i/>
      <w:kern w:val="24"/>
      <w:sz w:val="24"/>
      <w:lang w:val="ru-RU" w:eastAsia="en-US"/>
    </w:rPr>
  </w:style>
  <w:style w:type="paragraph" w:styleId="afffd">
    <w:name w:val="envelope address"/>
    <w:basedOn w:val="af2"/>
    <w:uiPriority w:val="99"/>
    <w:rsid w:val="00FC716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FC7167"/>
    <w:rPr>
      <w:rFonts w:cs="Times New Roman"/>
    </w:rPr>
  </w:style>
  <w:style w:type="table" w:styleId="-10">
    <w:name w:val="Table Web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3"/>
    <w:uiPriority w:val="99"/>
    <w:qFormat/>
    <w:rsid w:val="00FC7167"/>
    <w:rPr>
      <w:rFonts w:cs="Times New Roman"/>
      <w:i/>
    </w:rPr>
  </w:style>
  <w:style w:type="paragraph" w:styleId="affff">
    <w:name w:val="Date"/>
    <w:basedOn w:val="af2"/>
    <w:next w:val="af2"/>
    <w:link w:val="affff0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0">
    <w:name w:val="Дата Знак"/>
    <w:basedOn w:val="af3"/>
    <w:link w:val="affff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table" w:styleId="affff1">
    <w:name w:val="Table Elegant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FC7167"/>
    <w:rPr>
      <w:rFonts w:ascii="Courier New" w:hAnsi="Courier New" w:cs="Times New Roman"/>
      <w:sz w:val="20"/>
    </w:rPr>
  </w:style>
  <w:style w:type="table" w:styleId="1a">
    <w:name w:val="Table Classic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2"/>
    <w:link w:val="affff3"/>
    <w:uiPriority w:val="99"/>
    <w:rsid w:val="00FC7167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3">
    <w:name w:val="Красная строка Знак"/>
    <w:basedOn w:val="afb"/>
    <w:link w:val="affff2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paragraph" w:styleId="2f1">
    <w:name w:val="Body Text First Indent 2"/>
    <w:basedOn w:val="af6"/>
    <w:link w:val="2f2"/>
    <w:uiPriority w:val="99"/>
    <w:rsid w:val="00FC7167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paragraph" w:styleId="a">
    <w:name w:val="List Bullet"/>
    <w:basedOn w:val="af2"/>
    <w:uiPriority w:val="99"/>
    <w:rsid w:val="00FC7167"/>
    <w:pPr>
      <w:numPr>
        <w:numId w:val="9"/>
      </w:numPr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Bullet 2"/>
    <w:basedOn w:val="af2"/>
    <w:uiPriority w:val="99"/>
    <w:rsid w:val="00FC7167"/>
    <w:pPr>
      <w:numPr>
        <w:numId w:val="10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FC7167"/>
    <w:pPr>
      <w:numPr>
        <w:numId w:val="11"/>
      </w:numPr>
      <w:tabs>
        <w:tab w:val="clear" w:pos="36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Bullet 4"/>
    <w:basedOn w:val="af2"/>
    <w:uiPriority w:val="99"/>
    <w:rsid w:val="00FC7167"/>
    <w:pPr>
      <w:tabs>
        <w:tab w:val="num" w:pos="643"/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0">
    <w:name w:val="List Bullet 5"/>
    <w:basedOn w:val="af2"/>
    <w:uiPriority w:val="99"/>
    <w:rsid w:val="00FC7167"/>
    <w:pPr>
      <w:numPr>
        <w:numId w:val="2"/>
      </w:numPr>
      <w:tabs>
        <w:tab w:val="clear" w:pos="643"/>
        <w:tab w:val="num" w:pos="926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4">
    <w:name w:val="line number"/>
    <w:basedOn w:val="af3"/>
    <w:uiPriority w:val="99"/>
    <w:rsid w:val="00FC7167"/>
    <w:rPr>
      <w:rFonts w:cs="Times New Roman"/>
    </w:rPr>
  </w:style>
  <w:style w:type="paragraph" w:styleId="a1">
    <w:name w:val="List Number"/>
    <w:basedOn w:val="af2"/>
    <w:uiPriority w:val="99"/>
    <w:rsid w:val="00FC7167"/>
    <w:pPr>
      <w:numPr>
        <w:numId w:val="3"/>
      </w:numPr>
      <w:tabs>
        <w:tab w:val="clear" w:pos="926"/>
        <w:tab w:val="num" w:pos="1209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Number 2"/>
    <w:basedOn w:val="af2"/>
    <w:uiPriority w:val="99"/>
    <w:rsid w:val="00FC7167"/>
    <w:pPr>
      <w:numPr>
        <w:numId w:val="4"/>
      </w:numPr>
      <w:tabs>
        <w:tab w:val="clear" w:pos="1209"/>
        <w:tab w:val="num" w:pos="643"/>
        <w:tab w:val="num" w:pos="1492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FC7167"/>
    <w:pPr>
      <w:numPr>
        <w:numId w:val="5"/>
      </w:numPr>
      <w:tabs>
        <w:tab w:val="clear" w:pos="1492"/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Number 4"/>
    <w:basedOn w:val="af2"/>
    <w:uiPriority w:val="99"/>
    <w:rsid w:val="00FC7167"/>
    <w:pPr>
      <w:numPr>
        <w:numId w:val="6"/>
      </w:numPr>
      <w:tabs>
        <w:tab w:val="clear" w:pos="360"/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Number 5"/>
    <w:basedOn w:val="af2"/>
    <w:uiPriority w:val="99"/>
    <w:rsid w:val="00FC7167"/>
    <w:pPr>
      <w:numPr>
        <w:numId w:val="7"/>
      </w:numPr>
      <w:tabs>
        <w:tab w:val="clear" w:pos="643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FC7167"/>
    <w:rPr>
      <w:rFonts w:ascii="Courier New" w:hAnsi="Courier New" w:cs="Times New Roman"/>
    </w:rPr>
  </w:style>
  <w:style w:type="paragraph" w:styleId="2f3">
    <w:name w:val="envelope return"/>
    <w:basedOn w:val="af2"/>
    <w:uiPriority w:val="99"/>
    <w:rsid w:val="00FC7167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b">
    <w:name w:val="Table 3D effect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FC7167"/>
    <w:rPr>
      <w:rFonts w:cs="Times New Roman"/>
      <w:i/>
    </w:rPr>
  </w:style>
  <w:style w:type="character" w:styleId="HTML5">
    <w:name w:val="HTML Variable"/>
    <w:basedOn w:val="af3"/>
    <w:uiPriority w:val="99"/>
    <w:rsid w:val="00FC7167"/>
    <w:rPr>
      <w:rFonts w:cs="Times New Roman"/>
      <w:i/>
    </w:rPr>
  </w:style>
  <w:style w:type="character" w:styleId="HTML6">
    <w:name w:val="HTML Typewriter"/>
    <w:basedOn w:val="af3"/>
    <w:uiPriority w:val="99"/>
    <w:rsid w:val="00FC7167"/>
    <w:rPr>
      <w:rFonts w:ascii="Courier New" w:hAnsi="Courier New" w:cs="Times New Roman"/>
      <w:sz w:val="20"/>
    </w:rPr>
  </w:style>
  <w:style w:type="paragraph" w:styleId="affff5">
    <w:name w:val="Subtitle"/>
    <w:basedOn w:val="af2"/>
    <w:link w:val="affff6"/>
    <w:uiPriority w:val="99"/>
    <w:qFormat/>
    <w:rsid w:val="00FC7167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6">
    <w:name w:val="Подзаголовок Знак"/>
    <w:basedOn w:val="af3"/>
    <w:link w:val="affff5"/>
    <w:uiPriority w:val="99"/>
    <w:locked/>
    <w:rsid w:val="00FC7167"/>
    <w:rPr>
      <w:rFonts w:ascii="Arial" w:hAnsi="Arial" w:cs="Times New Roman"/>
      <w:kern w:val="24"/>
      <w:sz w:val="24"/>
      <w:lang w:val="ru-RU" w:eastAsia="en-US"/>
    </w:rPr>
  </w:style>
  <w:style w:type="paragraph" w:styleId="affff7">
    <w:name w:val="Signature"/>
    <w:basedOn w:val="af2"/>
    <w:link w:val="affff8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одпись Знак"/>
    <w:basedOn w:val="af3"/>
    <w:link w:val="affff7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paragraph" w:styleId="affff9">
    <w:name w:val="Salutation"/>
    <w:basedOn w:val="af2"/>
    <w:next w:val="af2"/>
    <w:link w:val="affffa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a">
    <w:name w:val="Приветствие Знак"/>
    <w:basedOn w:val="af3"/>
    <w:link w:val="affff9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paragraph" w:styleId="affffb">
    <w:name w:val="List Continue"/>
    <w:basedOn w:val="af2"/>
    <w:uiPriority w:val="99"/>
    <w:rsid w:val="00FC7167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FC7167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FC7167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FC7167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FC7167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c">
    <w:name w:val="Table Simp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2"/>
    <w:link w:val="affffd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ощание Знак"/>
    <w:basedOn w:val="af3"/>
    <w:link w:val="affffc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table" w:styleId="1d">
    <w:name w:val="Table Grid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2"/>
    <w:uiPriority w:val="99"/>
    <w:rsid w:val="00FC7167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FC7167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FC7167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FC7167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FC7167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0">
    <w:name w:val="Table Professional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FC716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FC7167"/>
    <w:rPr>
      <w:rFonts w:ascii="Courier New" w:hAnsi="Courier New" w:cs="Times New Roman"/>
      <w:kern w:val="24"/>
      <w:lang w:val="ru-RU" w:eastAsia="en-US"/>
    </w:rPr>
  </w:style>
  <w:style w:type="table" w:styleId="1e">
    <w:name w:val="Table Column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2"/>
    <w:uiPriority w:val="99"/>
    <w:rsid w:val="00FC7167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FC7167"/>
    <w:rPr>
      <w:rFonts w:cs="Times New Roman"/>
      <w:i/>
    </w:rPr>
  </w:style>
  <w:style w:type="paragraph" w:styleId="afffff3">
    <w:name w:val="Message Header"/>
    <w:basedOn w:val="af2"/>
    <w:link w:val="afffff4"/>
    <w:uiPriority w:val="99"/>
    <w:rsid w:val="00FC71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4">
    <w:name w:val="Шапка Знак"/>
    <w:basedOn w:val="af3"/>
    <w:link w:val="afffff3"/>
    <w:uiPriority w:val="99"/>
    <w:locked/>
    <w:rsid w:val="00FC7167"/>
    <w:rPr>
      <w:rFonts w:ascii="Arial" w:hAnsi="Arial" w:cs="Times New Roman"/>
      <w:kern w:val="24"/>
      <w:sz w:val="24"/>
      <w:lang w:val="ru-RU" w:eastAsia="en-US"/>
    </w:rPr>
  </w:style>
  <w:style w:type="paragraph" w:styleId="afffff5">
    <w:name w:val="E-mail Signature"/>
    <w:basedOn w:val="af2"/>
    <w:link w:val="a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6">
    <w:name w:val="Электронная подпись Знак"/>
    <w:basedOn w:val="af3"/>
    <w:link w:val="afffff5"/>
    <w:uiPriority w:val="99"/>
    <w:locked/>
    <w:rsid w:val="00FC7167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3"/>
    <w:uiPriority w:val="99"/>
    <w:qFormat/>
    <w:rsid w:val="00FC7167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FC7167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0">
    <w:name w:val="Список таблиц"/>
    <w:basedOn w:val="14"/>
    <w:next w:val="af2"/>
    <w:link w:val="afffff8"/>
    <w:uiPriority w:val="99"/>
    <w:rsid w:val="00FC7167"/>
    <w:pPr>
      <w:keepNext/>
      <w:numPr>
        <w:numId w:val="8"/>
      </w:numPr>
      <w:tabs>
        <w:tab w:val="num" w:pos="1209"/>
        <w:tab w:val="num" w:pos="1361"/>
      </w:tabs>
      <w:spacing w:before="100" w:beforeAutospacing="1" w:after="120"/>
    </w:pPr>
  </w:style>
  <w:style w:type="character" w:customStyle="1" w:styleId="afffff9">
    <w:name w:val="Термин"/>
    <w:uiPriority w:val="99"/>
    <w:rsid w:val="00FC7167"/>
    <w:rPr>
      <w:b/>
      <w:i/>
    </w:rPr>
  </w:style>
  <w:style w:type="table" w:customStyle="1" w:styleId="afffffa">
    <w:name w:val="Описание сегмента"/>
    <w:basedOn w:val="afff0"/>
    <w:uiPriority w:val="99"/>
    <w:rsid w:val="00FC7167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2"/>
    <w:link w:val="xml-0"/>
    <w:uiPriority w:val="99"/>
    <w:rsid w:val="00FC71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C7167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b">
    <w:name w:val="Структура сообщения"/>
    <w:uiPriority w:val="99"/>
    <w:rsid w:val="00FC7167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c">
    <w:name w:val="По центру"/>
    <w:basedOn w:val="af2"/>
    <w:uiPriority w:val="99"/>
    <w:rsid w:val="00FC7167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0">
    <w:name w:val="По центру1"/>
    <w:basedOn w:val="14"/>
    <w:uiPriority w:val="99"/>
    <w:rsid w:val="00FC7167"/>
    <w:pPr>
      <w:jc w:val="center"/>
    </w:pPr>
  </w:style>
  <w:style w:type="paragraph" w:customStyle="1" w:styleId="102">
    <w:name w:val="По центру10"/>
    <w:basedOn w:val="100"/>
    <w:uiPriority w:val="99"/>
    <w:rsid w:val="00FC7167"/>
    <w:pPr>
      <w:jc w:val="center"/>
    </w:pPr>
  </w:style>
  <w:style w:type="paragraph" w:styleId="afffffd">
    <w:name w:val="TOC Heading"/>
    <w:basedOn w:val="17"/>
    <w:next w:val="af2"/>
    <w:uiPriority w:val="99"/>
    <w:qFormat/>
    <w:rsid w:val="00FC7167"/>
  </w:style>
  <w:style w:type="character" w:styleId="afffffe">
    <w:name w:val="Intense Emphasis"/>
    <w:basedOn w:val="af3"/>
    <w:uiPriority w:val="99"/>
    <w:qFormat/>
    <w:rsid w:val="00FC7167"/>
    <w:rPr>
      <w:rFonts w:cs="Times New Roman"/>
      <w:b/>
      <w:i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FC7167"/>
    <w:pPr>
      <w:numPr>
        <w:numId w:val="24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FC7167"/>
    <w:pPr>
      <w:numPr>
        <w:ilvl w:val="1"/>
        <w:numId w:val="24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FC7167"/>
    <w:rPr>
      <w:color w:val="808080"/>
    </w:rPr>
  </w:style>
  <w:style w:type="paragraph" w:customStyle="1" w:styleId="affffff0">
    <w:name w:val="Подпись на полях"/>
    <w:basedOn w:val="af2"/>
    <w:link w:val="affffff1"/>
    <w:uiPriority w:val="99"/>
    <w:rsid w:val="00FC716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FC7167"/>
    <w:rPr>
      <w:rFonts w:ascii="Arial" w:hAnsi="Arial"/>
      <w:kern w:val="24"/>
      <w:sz w:val="16"/>
      <w:lang w:val="ru-RU" w:eastAsia="en-US"/>
    </w:rPr>
  </w:style>
  <w:style w:type="character" w:styleId="affffff2">
    <w:name w:val="endnote reference"/>
    <w:basedOn w:val="af3"/>
    <w:uiPriority w:val="99"/>
    <w:rsid w:val="00FC7167"/>
    <w:rPr>
      <w:rFonts w:cs="Times New Roman"/>
      <w:vertAlign w:val="superscript"/>
    </w:rPr>
  </w:style>
  <w:style w:type="character" w:customStyle="1" w:styleId="affffff3">
    <w:name w:val="Надстрочный"/>
    <w:uiPriority w:val="99"/>
    <w:rsid w:val="00FC7167"/>
    <w:rPr>
      <w:vertAlign w:val="superscript"/>
    </w:rPr>
  </w:style>
  <w:style w:type="character" w:customStyle="1" w:styleId="affffff4">
    <w:name w:val="Подстрочный"/>
    <w:uiPriority w:val="99"/>
    <w:rsid w:val="00FC7167"/>
    <w:rPr>
      <w:vertAlign w:val="subscript"/>
    </w:rPr>
  </w:style>
  <w:style w:type="paragraph" w:customStyle="1" w:styleId="affffff5">
    <w:name w:val="Конец вложения"/>
    <w:basedOn w:val="af2"/>
    <w:link w:val="af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7">
    <w:name w:val="Серый курсив"/>
    <w:uiPriority w:val="99"/>
    <w:rsid w:val="00FC7167"/>
    <w:rPr>
      <w:i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FC7167"/>
    <w:rPr>
      <w:kern w:val="24"/>
      <w:sz w:val="2"/>
      <w:lang w:val="ru-RU" w:eastAsia="en-US"/>
    </w:rPr>
  </w:style>
  <w:style w:type="paragraph" w:styleId="affffff8">
    <w:name w:val="toa heading"/>
    <w:basedOn w:val="af2"/>
    <w:next w:val="af2"/>
    <w:uiPriority w:val="99"/>
    <w:rsid w:val="00FC716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3"/>
    <w:uiPriority w:val="99"/>
    <w:rsid w:val="00FC7167"/>
    <w:rPr>
      <w:rFonts w:cs="Times New Roman"/>
      <w:sz w:val="16"/>
    </w:rPr>
  </w:style>
  <w:style w:type="paragraph" w:styleId="affffffa">
    <w:name w:val="Document Map"/>
    <w:basedOn w:val="af2"/>
    <w:link w:val="affffffb"/>
    <w:uiPriority w:val="99"/>
    <w:rsid w:val="00FC716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3"/>
    <w:link w:val="affffffa"/>
    <w:uiPriority w:val="99"/>
    <w:semiHidden/>
    <w:locked/>
    <w:rPr>
      <w:rFonts w:ascii="Tahoma" w:hAnsi="Tahoma" w:cs="Tahoma"/>
      <w:sz w:val="16"/>
      <w:szCs w:val="16"/>
    </w:rPr>
  </w:style>
  <w:style w:type="paragraph" w:styleId="affffffc">
    <w:name w:val="annotation subject"/>
    <w:basedOn w:val="aff2"/>
    <w:next w:val="aff2"/>
    <w:link w:val="affffffd"/>
    <w:uiPriority w:val="99"/>
    <w:rsid w:val="00FC7167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d">
    <w:name w:val="Тема примечания Знак"/>
    <w:basedOn w:val="aff3"/>
    <w:link w:val="affffffc"/>
    <w:uiPriority w:val="99"/>
    <w:semiHidden/>
    <w:locked/>
    <w:rPr>
      <w:rFonts w:cs="Times New Roman"/>
      <w:b/>
      <w:bCs/>
      <w:lang w:val="ru-RU" w:eastAsia="ru-RU"/>
    </w:rPr>
  </w:style>
  <w:style w:type="character" w:styleId="HTMLa">
    <w:name w:val="HTML Code"/>
    <w:basedOn w:val="af3"/>
    <w:uiPriority w:val="99"/>
    <w:rsid w:val="00FC7167"/>
    <w:rPr>
      <w:rFonts w:ascii="Consolas" w:hAnsi="Consolas" w:cs="Times New Roman"/>
      <w:sz w:val="20"/>
    </w:rPr>
  </w:style>
  <w:style w:type="paragraph" w:styleId="affffffe">
    <w:name w:val="Normal Indent"/>
    <w:basedOn w:val="af2"/>
    <w:uiPriority w:val="99"/>
    <w:rsid w:val="00FC7167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hidden/>
    <w:uiPriority w:val="99"/>
    <w:semiHidden/>
    <w:rsid w:val="00FC7167"/>
    <w:pPr>
      <w:spacing w:after="0" w:line="240" w:lineRule="auto"/>
    </w:pPr>
    <w:rPr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FC7167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uiPriority w:val="99"/>
    <w:rsid w:val="00FC7167"/>
    <w:rPr>
      <w:u w:val="single"/>
    </w:rPr>
  </w:style>
  <w:style w:type="character" w:customStyle="1" w:styleId="afffff8">
    <w:name w:val="Список таблиц Знак"/>
    <w:link w:val="a0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afffffff1">
    <w:name w:val="Содержимое таблицы"/>
    <w:basedOn w:val="af2"/>
    <w:uiPriority w:val="99"/>
    <w:rsid w:val="00FC7167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2"/>
    <w:link w:val="afffffff3"/>
    <w:uiPriority w:val="99"/>
    <w:rsid w:val="00FC7167"/>
    <w:pPr>
      <w:ind w:firstLine="709"/>
      <w:jc w:val="both"/>
    </w:pPr>
    <w:rPr>
      <w:kern w:val="24"/>
      <w:lang w:eastAsia="en-US"/>
    </w:rPr>
  </w:style>
  <w:style w:type="character" w:customStyle="1" w:styleId="afffffff3">
    <w:name w:val="Текст концевой сноски Знак"/>
    <w:basedOn w:val="af3"/>
    <w:link w:val="afffffff2"/>
    <w:uiPriority w:val="99"/>
    <w:semiHidden/>
    <w:locked/>
    <w:rPr>
      <w:rFonts w:cs="Times New Roman"/>
    </w:rPr>
  </w:style>
  <w:style w:type="table" w:customStyle="1" w:styleId="1f1">
    <w:name w:val="Описание сегмента1"/>
    <w:uiPriority w:val="99"/>
    <w:rsid w:val="00FC7167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2">
    <w:name w:val="Структура сообщения1"/>
    <w:uiPriority w:val="99"/>
    <w:rsid w:val="00FC7167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4">
    <w:name w:val="_Основной с красной строки"/>
    <w:basedOn w:val="af2"/>
    <w:link w:val="afffffff5"/>
    <w:uiPriority w:val="99"/>
    <w:rsid w:val="00FC7167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FC7167"/>
    <w:rPr>
      <w:sz w:val="24"/>
      <w:lang w:val="x-none" w:eastAsia="x-none"/>
    </w:rPr>
  </w:style>
  <w:style w:type="paragraph" w:customStyle="1" w:styleId="1f3">
    <w:name w:val="_Заголовок 1"/>
    <w:basedOn w:val="1"/>
    <w:uiPriority w:val="99"/>
    <w:rsid w:val="00FC7167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FC7167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sz w:val="28"/>
    </w:rPr>
  </w:style>
  <w:style w:type="character" w:customStyle="1" w:styleId="3f3">
    <w:name w:val="_Заголовок 3 Знак"/>
    <w:link w:val="3f2"/>
    <w:uiPriority w:val="99"/>
    <w:locked/>
    <w:rsid w:val="00FC7167"/>
    <w:rPr>
      <w:b/>
      <w:sz w:val="26"/>
      <w:lang w:val="x-none" w:eastAsia="x-none"/>
    </w:rPr>
  </w:style>
  <w:style w:type="character" w:customStyle="1" w:styleId="sentence">
    <w:name w:val="sentence"/>
    <w:uiPriority w:val="99"/>
    <w:rsid w:val="00FC7167"/>
  </w:style>
  <w:style w:type="character" w:customStyle="1" w:styleId="FontStyle16">
    <w:name w:val="Font Style16"/>
    <w:uiPriority w:val="99"/>
    <w:rsid w:val="00FC7167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6">
    <w:name w:val="Знак"/>
    <w:basedOn w:val="af2"/>
    <w:uiPriority w:val="99"/>
    <w:rsid w:val="00FC716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f2"/>
    <w:uiPriority w:val="99"/>
    <w:rsid w:val="00FC7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blk">
    <w:name w:val="blk"/>
    <w:basedOn w:val="af3"/>
    <w:uiPriority w:val="99"/>
    <w:rsid w:val="00401774"/>
    <w:rPr>
      <w:rFonts w:cs="Times New Roman"/>
    </w:rPr>
  </w:style>
  <w:style w:type="paragraph" w:customStyle="1" w:styleId="212">
    <w:name w:val="Основной текст 21"/>
    <w:basedOn w:val="af2"/>
    <w:uiPriority w:val="99"/>
    <w:rsid w:val="00D922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numbering" w:customStyle="1" w:styleId="-">
    <w:name w:val="Нумерация перечисления-а)"/>
    <w:pPr>
      <w:numPr>
        <w:numId w:val="17"/>
      </w:numPr>
    </w:pPr>
  </w:style>
  <w:style w:type="numbering" w:styleId="1ai">
    <w:name w:val="Outline List 1"/>
    <w:basedOn w:val="af5"/>
    <w:uiPriority w:val="99"/>
    <w:semiHidden/>
    <w:unhideWhenUsed/>
    <w:pPr>
      <w:numPr>
        <w:numId w:val="27"/>
      </w:numPr>
    </w:pPr>
  </w:style>
  <w:style w:type="numbering" w:customStyle="1" w:styleId="a2">
    <w:name w:val="Нумерация таблиц"/>
    <w:pPr>
      <w:numPr>
        <w:numId w:val="20"/>
      </w:numPr>
    </w:pPr>
  </w:style>
  <w:style w:type="numbering" w:customStyle="1" w:styleId="a3">
    <w:name w:val="Нумерация рисунков приложения"/>
    <w:pPr>
      <w:numPr>
        <w:numId w:val="24"/>
      </w:numPr>
    </w:pPr>
  </w:style>
  <w:style w:type="numbering" w:customStyle="1" w:styleId="a6">
    <w:name w:val="Нумерация заголовков"/>
    <w:pPr>
      <w:numPr>
        <w:numId w:val="15"/>
      </w:numPr>
    </w:pPr>
  </w:style>
  <w:style w:type="numbering" w:customStyle="1" w:styleId="-0">
    <w:name w:val="Нумерация перечисления- без красной строки"/>
    <w:pPr>
      <w:numPr>
        <w:numId w:val="22"/>
      </w:numPr>
    </w:pPr>
  </w:style>
  <w:style w:type="numbering" w:customStyle="1" w:styleId="-1">
    <w:name w:val="Нумерация перечисления-1)"/>
    <w:pPr>
      <w:numPr>
        <w:numId w:val="16"/>
      </w:numPr>
    </w:pPr>
  </w:style>
  <w:style w:type="numbering" w:customStyle="1" w:styleId="-2">
    <w:name w:val="Нумерация перечисления-"/>
    <w:pPr>
      <w:numPr>
        <w:numId w:val="12"/>
      </w:numPr>
    </w:pPr>
  </w:style>
  <w:style w:type="numbering" w:customStyle="1" w:styleId="a7">
    <w:name w:val="Нумерация библиографии"/>
    <w:pPr>
      <w:numPr>
        <w:numId w:val="21"/>
      </w:numPr>
    </w:pPr>
  </w:style>
  <w:style w:type="numbering" w:customStyle="1" w:styleId="a8">
    <w:name w:val="Нумерация примечаний"/>
    <w:pPr>
      <w:numPr>
        <w:numId w:val="18"/>
      </w:numPr>
    </w:pPr>
  </w:style>
  <w:style w:type="numbering" w:customStyle="1" w:styleId="a9">
    <w:name w:val="Нумерация рисунков"/>
    <w:pPr>
      <w:numPr>
        <w:numId w:val="19"/>
      </w:numPr>
    </w:pPr>
  </w:style>
  <w:style w:type="numbering" w:styleId="111111">
    <w:name w:val="Outline List 2"/>
    <w:basedOn w:val="af5"/>
    <w:uiPriority w:val="99"/>
    <w:semiHidden/>
    <w:unhideWhenUsed/>
    <w:pPr>
      <w:numPr>
        <w:numId w:val="26"/>
      </w:numPr>
    </w:pPr>
  </w:style>
  <w:style w:type="numbering" w:customStyle="1" w:styleId="ab">
    <w:name w:val="Нумерация для таблиц"/>
    <w:pPr>
      <w:numPr>
        <w:numId w:val="23"/>
      </w:numPr>
    </w:pPr>
  </w:style>
  <w:style w:type="numbering" w:customStyle="1" w:styleId="ac">
    <w:name w:val="Нумерация приложений"/>
    <w:pPr>
      <w:numPr>
        <w:numId w:val="13"/>
      </w:numPr>
    </w:pPr>
  </w:style>
  <w:style w:type="numbering" w:customStyle="1" w:styleId="ad">
    <w:name w:val="Список таблиц()"/>
    <w:pPr>
      <w:numPr>
        <w:numId w:val="28"/>
      </w:numPr>
    </w:pPr>
  </w:style>
  <w:style w:type="numbering" w:styleId="ae">
    <w:name w:val="Outline List 3"/>
    <w:basedOn w:val="af5"/>
    <w:uiPriority w:val="99"/>
    <w:semiHidden/>
    <w:unhideWhenUsed/>
    <w:pPr>
      <w:numPr>
        <w:numId w:val="25"/>
      </w:numPr>
    </w:pPr>
  </w:style>
  <w:style w:type="numbering" w:customStyle="1" w:styleId="af">
    <w:name w:val="Нумерация таблиц приложения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9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9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17</Pages>
  <Words>2668</Words>
  <Characters>19886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Название организации</Company>
  <LinksUpToDate>false</LinksUpToDate>
  <CharactersWithSpaces>22509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Татаурова Елена Владимировна</dc:creator>
  <cp:keywords/>
  <dc:description/>
  <cp:lastModifiedBy>Ларионова Оксана Вячеславовна</cp:lastModifiedBy>
  <cp:revision>16</cp:revision>
  <cp:lastPrinted>2018-02-01T06:57:00Z</cp:lastPrinted>
  <dcterms:created xsi:type="dcterms:W3CDTF">2018-02-01T06:08:00Z</dcterms:created>
  <dcterms:modified xsi:type="dcterms:W3CDTF">2018-06-06T06:17:00Z</dcterms:modified>
</cp:coreProperties>
</file>